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3F" w:rsidRDefault="006E3B3F" w:rsidP="00D96843">
      <w:pPr>
        <w:rPr>
          <w:rFonts w:ascii="Georgia" w:hAnsi="Georgia"/>
          <w:sz w:val="16"/>
          <w:szCs w:val="16"/>
          <w:lang w:val="en-US"/>
        </w:rPr>
      </w:pPr>
      <w:bookmarkStart w:id="0" w:name="_GoBack"/>
      <w:bookmarkEnd w:id="0"/>
    </w:p>
    <w:tbl>
      <w:tblPr>
        <w:tblStyle w:val="a4"/>
        <w:tblW w:w="10065" w:type="dxa"/>
        <w:tblInd w:w="-318" w:type="dxa"/>
        <w:tblLook w:val="04A0" w:firstRow="1" w:lastRow="0" w:firstColumn="1" w:lastColumn="0" w:noHBand="0" w:noVBand="1"/>
      </w:tblPr>
      <w:tblGrid>
        <w:gridCol w:w="2836"/>
        <w:gridCol w:w="7229"/>
      </w:tblGrid>
      <w:tr w:rsidR="00412A12" w:rsidRPr="008960AE" w:rsidTr="00481D26">
        <w:trPr>
          <w:trHeight w:val="2853"/>
        </w:trPr>
        <w:tc>
          <w:tcPr>
            <w:tcW w:w="2836" w:type="dxa"/>
          </w:tcPr>
          <w:p w:rsidR="00412A12" w:rsidRPr="00D96843" w:rsidRDefault="008960AE" w:rsidP="0005734B">
            <w:pPr>
              <w:rPr>
                <w:rFonts w:ascii="Georgia" w:hAnsi="Georgia"/>
                <w:sz w:val="20"/>
                <w:szCs w:val="20"/>
                <w:lang w:val="en-US"/>
              </w:rPr>
            </w:pPr>
            <w:r>
              <w:rPr>
                <w:noProof/>
                <w:color w:val="C00000"/>
                <w:sz w:val="18"/>
                <w:szCs w:val="18"/>
                <w:lang w:eastAsia="ru-RU"/>
              </w:rPr>
              <w:drawing>
                <wp:inline distT="0" distB="0" distL="0" distR="0" wp14:anchorId="3F6175C8" wp14:editId="18F046C3">
                  <wp:extent cx="1657985" cy="15119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985" cy="1511935"/>
                          </a:xfrm>
                          <a:prstGeom prst="rect">
                            <a:avLst/>
                          </a:prstGeom>
                          <a:noFill/>
                        </pic:spPr>
                      </pic:pic>
                    </a:graphicData>
                  </a:graphic>
                </wp:inline>
              </w:drawing>
            </w:r>
            <w:r w:rsidR="00412A12">
              <w:rPr>
                <w:noProof/>
                <w:color w:val="C00000"/>
                <w:sz w:val="18"/>
                <w:szCs w:val="18"/>
              </w:rPr>
              <w:t xml:space="preserve">  </w:t>
            </w:r>
          </w:p>
        </w:tc>
        <w:tc>
          <w:tcPr>
            <w:tcW w:w="7229" w:type="dxa"/>
            <w:shd w:val="clear" w:color="auto" w:fill="F2F2F2" w:themeFill="background1" w:themeFillShade="F2"/>
          </w:tcPr>
          <w:p w:rsidR="008960AE" w:rsidRPr="00B9212C" w:rsidRDefault="008960AE" w:rsidP="008960AE">
            <w:pPr>
              <w:spacing w:after="40"/>
              <w:rPr>
                <w:rFonts w:ascii="Georgia" w:hAnsi="Georgia"/>
                <w:color w:val="1003BD"/>
                <w:sz w:val="24"/>
                <w:szCs w:val="24"/>
                <w:lang w:val="en-US"/>
              </w:rPr>
            </w:pPr>
            <w:r>
              <w:rPr>
                <w:rFonts w:ascii="Georgia" w:hAnsi="Georgia"/>
                <w:b/>
                <w:color w:val="1003BD"/>
                <w:sz w:val="24"/>
                <w:szCs w:val="24"/>
                <w:lang w:val="en-US"/>
              </w:rPr>
              <w:t xml:space="preserve">Dr. Alexandra G. </w:t>
            </w:r>
            <w:proofErr w:type="spellStart"/>
            <w:r>
              <w:rPr>
                <w:rFonts w:ascii="Georgia" w:hAnsi="Georgia"/>
                <w:b/>
                <w:color w:val="1003BD"/>
                <w:sz w:val="24"/>
                <w:szCs w:val="24"/>
                <w:lang w:val="en-US"/>
              </w:rPr>
              <w:t>Koval</w:t>
            </w:r>
            <w:proofErr w:type="spellEnd"/>
          </w:p>
          <w:p w:rsidR="008960AE" w:rsidRPr="002A1966" w:rsidRDefault="008960AE" w:rsidP="008960AE">
            <w:pPr>
              <w:spacing w:before="160" w:after="40"/>
              <w:rPr>
                <w:rFonts w:ascii="Georgia" w:hAnsi="Georgia"/>
                <w:b/>
                <w:color w:val="1003BD"/>
                <w:sz w:val="24"/>
                <w:szCs w:val="24"/>
                <w:lang w:val="en-US"/>
              </w:rPr>
            </w:pPr>
            <w:proofErr w:type="spellStart"/>
            <w:r>
              <w:rPr>
                <w:rStyle w:val="af1"/>
                <w:rFonts w:ascii="Georgia" w:hAnsi="Georgia"/>
                <w:sz w:val="20"/>
                <w:szCs w:val="20"/>
                <w:lang w:val="en-US"/>
              </w:rPr>
              <w:t>Cand</w:t>
            </w:r>
            <w:proofErr w:type="spellEnd"/>
            <w:r w:rsidRPr="00D96843">
              <w:rPr>
                <w:rStyle w:val="af1"/>
                <w:rFonts w:ascii="Georgia" w:hAnsi="Georgia"/>
                <w:sz w:val="20"/>
                <w:szCs w:val="20"/>
                <w:lang w:val="en-US"/>
              </w:rPr>
              <w:t>. of Science</w:t>
            </w:r>
            <w:r>
              <w:rPr>
                <w:rStyle w:val="af1"/>
                <w:rFonts w:ascii="Georgia" w:hAnsi="Georgia"/>
                <w:sz w:val="20"/>
                <w:szCs w:val="20"/>
                <w:lang w:val="en-US"/>
              </w:rPr>
              <w:t xml:space="preserve"> (Economics)</w:t>
            </w:r>
            <w:r w:rsidRPr="00D96843">
              <w:rPr>
                <w:rStyle w:val="af1"/>
                <w:rFonts w:ascii="Georgia" w:hAnsi="Georgia"/>
                <w:sz w:val="20"/>
                <w:szCs w:val="20"/>
                <w:lang w:val="en-US"/>
              </w:rPr>
              <w:t xml:space="preserve">, </w:t>
            </w:r>
            <w:r>
              <w:rPr>
                <w:rStyle w:val="af1"/>
                <w:rFonts w:ascii="Georgia" w:hAnsi="Georgia"/>
                <w:sz w:val="20"/>
                <w:szCs w:val="20"/>
                <w:lang w:val="en-US"/>
              </w:rPr>
              <w:t>Associate Professor</w:t>
            </w:r>
            <w:r w:rsidRPr="00D96843">
              <w:rPr>
                <w:rStyle w:val="af1"/>
                <w:rFonts w:ascii="Georgia" w:hAnsi="Georgia"/>
                <w:sz w:val="20"/>
                <w:szCs w:val="20"/>
                <w:lang w:val="en-US"/>
              </w:rPr>
              <w:t>, Department of</w:t>
            </w:r>
            <w:r>
              <w:rPr>
                <w:rStyle w:val="af1"/>
                <w:rFonts w:ascii="Georgia" w:hAnsi="Georgia"/>
                <w:sz w:val="20"/>
                <w:szCs w:val="20"/>
                <w:lang w:val="en-US"/>
              </w:rPr>
              <w:t xml:space="preserve"> World Economy</w:t>
            </w:r>
            <w:r w:rsidRPr="00D96843">
              <w:rPr>
                <w:rStyle w:val="af1"/>
                <w:rFonts w:ascii="Georgia" w:hAnsi="Georgia"/>
                <w:sz w:val="20"/>
                <w:szCs w:val="20"/>
                <w:lang w:val="en-US"/>
              </w:rPr>
              <w:t>, Saint Petersburg State University, Saint Petersburg, Russia</w:t>
            </w:r>
            <w:r w:rsidRPr="008960AE">
              <w:rPr>
                <w:rFonts w:ascii="Georgia" w:hAnsi="Georgia"/>
                <w:b/>
                <w:color w:val="1003BD"/>
                <w:sz w:val="24"/>
                <w:szCs w:val="24"/>
                <w:lang w:val="en-US"/>
              </w:rPr>
              <w:t xml:space="preserve"> </w:t>
            </w:r>
          </w:p>
          <w:p w:rsidR="008960AE" w:rsidRPr="008960AE" w:rsidRDefault="008960AE" w:rsidP="008960AE">
            <w:pPr>
              <w:spacing w:before="160" w:after="40"/>
              <w:rPr>
                <w:rFonts w:ascii="Georgia" w:hAnsi="Georgia"/>
                <w:b/>
              </w:rPr>
            </w:pPr>
            <w:r>
              <w:rPr>
                <w:rFonts w:ascii="Georgia" w:hAnsi="Georgia"/>
                <w:b/>
                <w:color w:val="1003BD"/>
                <w:sz w:val="24"/>
                <w:szCs w:val="24"/>
              </w:rPr>
              <w:t>Коваль</w:t>
            </w:r>
            <w:r w:rsidRPr="002A1966">
              <w:rPr>
                <w:rFonts w:ascii="Georgia" w:hAnsi="Georgia"/>
                <w:b/>
                <w:color w:val="1003BD"/>
                <w:sz w:val="24"/>
                <w:szCs w:val="24"/>
              </w:rPr>
              <w:t xml:space="preserve"> </w:t>
            </w:r>
            <w:r>
              <w:rPr>
                <w:rFonts w:ascii="Georgia" w:hAnsi="Georgia"/>
                <w:b/>
                <w:color w:val="1003BD"/>
                <w:sz w:val="24"/>
                <w:szCs w:val="24"/>
              </w:rPr>
              <w:t>Александра</w:t>
            </w:r>
            <w:r w:rsidRPr="002A1966">
              <w:rPr>
                <w:rFonts w:ascii="Georgia" w:hAnsi="Georgia"/>
                <w:b/>
                <w:color w:val="1003BD"/>
                <w:sz w:val="24"/>
                <w:szCs w:val="24"/>
              </w:rPr>
              <w:t xml:space="preserve"> </w:t>
            </w:r>
            <w:r>
              <w:rPr>
                <w:rFonts w:ascii="Georgia" w:hAnsi="Georgia"/>
                <w:b/>
                <w:color w:val="1003BD"/>
                <w:sz w:val="24"/>
                <w:szCs w:val="24"/>
              </w:rPr>
              <w:t>Геннадьевна</w:t>
            </w:r>
          </w:p>
          <w:p w:rsidR="008960AE" w:rsidRPr="00D96843" w:rsidRDefault="008960AE" w:rsidP="008960AE">
            <w:pPr>
              <w:rPr>
                <w:rFonts w:ascii="Georgia" w:hAnsi="Georgia"/>
                <w:sz w:val="20"/>
                <w:szCs w:val="20"/>
              </w:rPr>
            </w:pPr>
            <w:r>
              <w:rPr>
                <w:rStyle w:val="af1"/>
                <w:rFonts w:ascii="Georgia" w:hAnsi="Georgia"/>
                <w:sz w:val="20"/>
                <w:szCs w:val="20"/>
              </w:rPr>
              <w:t>кандидат</w:t>
            </w:r>
            <w:r w:rsidRPr="00D96843">
              <w:rPr>
                <w:rStyle w:val="af1"/>
                <w:rFonts w:ascii="Georgia" w:hAnsi="Georgia"/>
                <w:sz w:val="20"/>
                <w:szCs w:val="20"/>
              </w:rPr>
              <w:t xml:space="preserve"> экономических наук, </w:t>
            </w:r>
            <w:r>
              <w:rPr>
                <w:rStyle w:val="af1"/>
                <w:rFonts w:ascii="Georgia" w:hAnsi="Georgia"/>
                <w:sz w:val="20"/>
                <w:szCs w:val="20"/>
              </w:rPr>
              <w:t>доцент, доцент кафедры мировой экономики</w:t>
            </w:r>
            <w:r w:rsidRPr="00D96843">
              <w:rPr>
                <w:rStyle w:val="af1"/>
                <w:rFonts w:ascii="Georgia" w:hAnsi="Georgia"/>
                <w:sz w:val="20"/>
                <w:szCs w:val="20"/>
              </w:rPr>
              <w:t>, Санкт-Петербургский государственный университет, Санкт-Петербург, Россия</w:t>
            </w:r>
            <w:r w:rsidRPr="00D96843">
              <w:rPr>
                <w:rFonts w:ascii="Georgia" w:hAnsi="Georgia"/>
                <w:sz w:val="20"/>
                <w:szCs w:val="20"/>
              </w:rPr>
              <w:t xml:space="preserve"> </w:t>
            </w:r>
          </w:p>
          <w:p w:rsidR="008960AE" w:rsidRPr="00F0385E" w:rsidRDefault="008960AE" w:rsidP="008960AE">
            <w:pPr>
              <w:rPr>
                <w:rFonts w:ascii="Georgia" w:hAnsi="Georgia"/>
                <w:sz w:val="20"/>
                <w:szCs w:val="20"/>
              </w:rPr>
            </w:pPr>
          </w:p>
          <w:p w:rsidR="008960AE" w:rsidRPr="00F0385E" w:rsidRDefault="008960AE" w:rsidP="008960AE">
            <w:pPr>
              <w:rPr>
                <w:rFonts w:ascii="Georgia" w:hAnsi="Georgia"/>
                <w:sz w:val="20"/>
                <w:szCs w:val="20"/>
              </w:rPr>
            </w:pPr>
          </w:p>
          <w:p w:rsidR="00412A12" w:rsidRPr="002A1966" w:rsidRDefault="00412A12" w:rsidP="008960AE">
            <w:pPr>
              <w:spacing w:after="40"/>
              <w:rPr>
                <w:rFonts w:ascii="Georgia" w:hAnsi="Georgia"/>
                <w:sz w:val="20"/>
                <w:szCs w:val="20"/>
              </w:rPr>
            </w:pPr>
          </w:p>
        </w:tc>
      </w:tr>
      <w:tr w:rsidR="009726BB" w:rsidRPr="00D96843" w:rsidTr="00074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bottom w:val="single" w:sz="4" w:space="0" w:color="auto"/>
            </w:tcBorders>
            <w:shd w:val="clear" w:color="auto" w:fill="F5F0E0" w:themeFill="accent1" w:themeFillTint="33"/>
          </w:tcPr>
          <w:p w:rsidR="00DC3DC7" w:rsidRPr="00412A12" w:rsidRDefault="009726BB" w:rsidP="00C10E7A">
            <w:pPr>
              <w:spacing w:before="120" w:after="120" w:line="360" w:lineRule="auto"/>
              <w:jc w:val="center"/>
              <w:rPr>
                <w:rFonts w:ascii="Georgia" w:hAnsi="Georgia" w:cs="Times New Roman"/>
                <w:b/>
                <w:bCs/>
                <w:i/>
                <w:color w:val="533466" w:themeColor="accent6" w:themeShade="80"/>
                <w:sz w:val="28"/>
                <w:szCs w:val="28"/>
                <w:u w:val="single"/>
                <w:lang w:val="en-US" w:eastAsia="ru-RU"/>
              </w:rPr>
            </w:pPr>
            <w:r w:rsidRPr="00412A12">
              <w:rPr>
                <w:rFonts w:ascii="Georgia" w:hAnsi="Georgia" w:cs="Times New Roman"/>
                <w:b/>
                <w:bCs/>
                <w:i/>
                <w:color w:val="533466" w:themeColor="accent6" w:themeShade="80"/>
                <w:sz w:val="28"/>
                <w:szCs w:val="28"/>
                <w:u w:val="single"/>
                <w:lang w:val="en-US" w:eastAsia="ru-RU"/>
              </w:rPr>
              <w:t>Academic Profile</w:t>
            </w:r>
          </w:p>
        </w:tc>
      </w:tr>
      <w:tr w:rsidR="009726BB" w:rsidRPr="00D96843"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top w:val="single" w:sz="4" w:space="0" w:color="auto"/>
              <w:left w:val="single" w:sz="4" w:space="0" w:color="auto"/>
              <w:right w:val="single" w:sz="4" w:space="0" w:color="auto"/>
            </w:tcBorders>
            <w:shd w:val="clear" w:color="auto" w:fill="D7DFCD" w:themeFill="accent2" w:themeFillTint="66"/>
          </w:tcPr>
          <w:p w:rsidR="009726BB" w:rsidRPr="003678CD" w:rsidRDefault="008960AE" w:rsidP="0060692F">
            <w:pPr>
              <w:spacing w:before="120" w:after="120"/>
              <w:rPr>
                <w:rFonts w:ascii="Georgia" w:hAnsi="Georgia" w:cs="Times New Roman"/>
                <w:b/>
                <w:bCs/>
                <w:color w:val="0033CC"/>
                <w:sz w:val="28"/>
                <w:szCs w:val="28"/>
                <w:lang w:val="en-US" w:eastAsia="ru-RU"/>
              </w:rPr>
            </w:pPr>
            <w:r w:rsidRPr="008960AE">
              <w:rPr>
                <w:rFonts w:ascii="Georgia" w:hAnsi="Georgia" w:cs="Times New Roman"/>
                <w:b/>
                <w:bCs/>
                <w:color w:val="0033CC"/>
                <w:sz w:val="28"/>
                <w:szCs w:val="28"/>
                <w:lang w:val="en-US" w:eastAsia="ru-RU"/>
              </w:rPr>
              <w:t xml:space="preserve">Alexandra G. </w:t>
            </w:r>
            <w:proofErr w:type="spellStart"/>
            <w:r w:rsidRPr="008960AE">
              <w:rPr>
                <w:rFonts w:ascii="Georgia" w:hAnsi="Georgia" w:cs="Times New Roman"/>
                <w:b/>
                <w:bCs/>
                <w:color w:val="0033CC"/>
                <w:sz w:val="28"/>
                <w:szCs w:val="28"/>
                <w:lang w:val="en-US" w:eastAsia="ru-RU"/>
              </w:rPr>
              <w:t>Koval</w:t>
            </w:r>
            <w:proofErr w:type="spellEnd"/>
          </w:p>
        </w:tc>
      </w:tr>
      <w:tr w:rsidR="00E906A6"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E906A6" w:rsidRPr="008960AE" w:rsidRDefault="008960AE" w:rsidP="00835D2B">
            <w:pPr>
              <w:spacing w:after="40"/>
              <w:ind w:left="460" w:hanging="176"/>
              <w:rPr>
                <w:rFonts w:ascii="Georgia" w:hAnsi="Georgia" w:cs="Times New Roman"/>
                <w:sz w:val="20"/>
                <w:szCs w:val="20"/>
                <w:lang w:val="en-US" w:eastAsia="ru-RU"/>
              </w:rPr>
            </w:pPr>
            <w:proofErr w:type="spellStart"/>
            <w:r w:rsidRPr="008960AE">
              <w:rPr>
                <w:rStyle w:val="af1"/>
                <w:rFonts w:ascii="Georgia" w:hAnsi="Georgia"/>
                <w:i w:val="0"/>
                <w:sz w:val="20"/>
                <w:szCs w:val="20"/>
                <w:lang w:val="en-US"/>
              </w:rPr>
              <w:t>Cand</w:t>
            </w:r>
            <w:proofErr w:type="spellEnd"/>
            <w:r w:rsidRPr="008960AE">
              <w:rPr>
                <w:rStyle w:val="af1"/>
                <w:rFonts w:ascii="Georgia" w:hAnsi="Georgia"/>
                <w:i w:val="0"/>
                <w:sz w:val="20"/>
                <w:szCs w:val="20"/>
                <w:lang w:val="en-US"/>
              </w:rPr>
              <w:t>. of Science (Economics), Associate Professor, Department of World Economy, Sa</w:t>
            </w:r>
            <w:r>
              <w:rPr>
                <w:rStyle w:val="af1"/>
                <w:rFonts w:ascii="Georgia" w:hAnsi="Georgia"/>
                <w:i w:val="0"/>
                <w:sz w:val="20"/>
                <w:szCs w:val="20"/>
                <w:lang w:val="en-US"/>
              </w:rPr>
              <w:t>int Petersburg State University</w:t>
            </w:r>
          </w:p>
        </w:tc>
      </w:tr>
      <w:tr w:rsidR="00DC3DC7"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8960AE" w:rsidRPr="008960AE" w:rsidRDefault="008960AE" w:rsidP="008960AE">
            <w:pPr>
              <w:ind w:left="318"/>
              <w:contextualSpacing/>
              <w:rPr>
                <w:rFonts w:ascii="Georgia" w:hAnsi="Georgia"/>
                <w:i/>
                <w:sz w:val="18"/>
                <w:szCs w:val="18"/>
                <w:lang w:val="en-US"/>
              </w:rPr>
            </w:pPr>
            <w:r w:rsidRPr="008960AE">
              <w:rPr>
                <w:rFonts w:ascii="Georgia" w:hAnsi="Georgia"/>
                <w:i/>
                <w:sz w:val="18"/>
                <w:szCs w:val="18"/>
                <w:lang w:val="en-US"/>
              </w:rPr>
              <w:t>ORCID ID:              0000-0001-8648-0911</w:t>
            </w:r>
          </w:p>
          <w:p w:rsidR="008960AE" w:rsidRPr="008960AE" w:rsidRDefault="008960AE" w:rsidP="008960AE">
            <w:pPr>
              <w:ind w:left="318"/>
              <w:contextualSpacing/>
              <w:rPr>
                <w:rFonts w:ascii="Georgia" w:hAnsi="Georgia"/>
                <w:i/>
                <w:sz w:val="18"/>
                <w:szCs w:val="18"/>
                <w:lang w:val="en-US"/>
              </w:rPr>
            </w:pPr>
            <w:r w:rsidRPr="008960AE">
              <w:rPr>
                <w:rFonts w:ascii="Georgia" w:hAnsi="Georgia"/>
                <w:i/>
                <w:sz w:val="18"/>
                <w:szCs w:val="18"/>
                <w:lang w:val="en-US"/>
              </w:rPr>
              <w:t>Researcher ID:       O-5493-2014</w:t>
            </w:r>
          </w:p>
          <w:p w:rsidR="008960AE" w:rsidRPr="008960AE" w:rsidRDefault="008960AE" w:rsidP="008960AE">
            <w:pPr>
              <w:ind w:left="318"/>
              <w:contextualSpacing/>
              <w:rPr>
                <w:rFonts w:ascii="Georgia" w:hAnsi="Georgia"/>
                <w:i/>
                <w:sz w:val="18"/>
                <w:szCs w:val="18"/>
                <w:lang w:val="en-US"/>
              </w:rPr>
            </w:pPr>
            <w:r w:rsidRPr="008960AE">
              <w:rPr>
                <w:rFonts w:ascii="Georgia" w:hAnsi="Georgia"/>
                <w:i/>
                <w:sz w:val="18"/>
                <w:szCs w:val="18"/>
                <w:lang w:val="en-US"/>
              </w:rPr>
              <w:t>Scopus Author ID: 57195033248</w:t>
            </w:r>
          </w:p>
          <w:p w:rsidR="0012096E" w:rsidRPr="000E1701" w:rsidRDefault="008960AE" w:rsidP="008960AE">
            <w:pPr>
              <w:ind w:left="602" w:hanging="318"/>
              <w:rPr>
                <w:rFonts w:ascii="Georgia" w:hAnsi="Georgia" w:cs="Times New Roman"/>
                <w:bCs/>
                <w:color w:val="0033CC"/>
                <w:sz w:val="20"/>
                <w:szCs w:val="20"/>
                <w:lang w:val="en-US" w:eastAsia="ru-RU"/>
              </w:rPr>
            </w:pPr>
            <w:proofErr w:type="spellStart"/>
            <w:r>
              <w:rPr>
                <w:rFonts w:ascii="Georgia" w:hAnsi="Georgia"/>
                <w:i/>
                <w:sz w:val="18"/>
                <w:szCs w:val="18"/>
                <w:lang w:val="en-US"/>
              </w:rPr>
              <w:t>eLibrary</w:t>
            </w:r>
            <w:proofErr w:type="spellEnd"/>
            <w:r>
              <w:rPr>
                <w:rFonts w:ascii="Georgia" w:hAnsi="Georgia"/>
                <w:i/>
                <w:sz w:val="18"/>
                <w:szCs w:val="18"/>
                <w:lang w:val="en-US"/>
              </w:rPr>
              <w:t xml:space="preserve">:   </w:t>
            </w:r>
            <w:r w:rsidRPr="008960AE">
              <w:rPr>
                <w:rFonts w:ascii="Georgia" w:hAnsi="Georgia"/>
                <w:i/>
                <w:sz w:val="18"/>
                <w:szCs w:val="18"/>
                <w:lang w:val="en-US"/>
              </w:rPr>
              <w:t>SPIN-</w:t>
            </w:r>
            <w:proofErr w:type="spellStart"/>
            <w:r w:rsidRPr="008960AE">
              <w:rPr>
                <w:rFonts w:ascii="Georgia" w:hAnsi="Georgia"/>
                <w:i/>
                <w:sz w:val="18"/>
                <w:szCs w:val="18"/>
                <w:lang w:val="en-US"/>
              </w:rPr>
              <w:t>код</w:t>
            </w:r>
            <w:proofErr w:type="spellEnd"/>
            <w:r w:rsidRPr="008960AE">
              <w:rPr>
                <w:rFonts w:ascii="Georgia" w:hAnsi="Georgia"/>
                <w:i/>
                <w:sz w:val="18"/>
                <w:szCs w:val="18"/>
                <w:lang w:val="en-US"/>
              </w:rPr>
              <w:t xml:space="preserve">: 6405-6538,  </w:t>
            </w:r>
            <w:proofErr w:type="spellStart"/>
            <w:r w:rsidRPr="008960AE">
              <w:rPr>
                <w:rFonts w:ascii="Georgia" w:hAnsi="Georgia"/>
                <w:i/>
                <w:sz w:val="18"/>
                <w:szCs w:val="18"/>
                <w:lang w:val="en-US"/>
              </w:rPr>
              <w:t>AuthorID</w:t>
            </w:r>
            <w:proofErr w:type="spellEnd"/>
            <w:r w:rsidRPr="008960AE">
              <w:rPr>
                <w:rFonts w:ascii="Georgia" w:hAnsi="Georgia"/>
                <w:i/>
                <w:sz w:val="18"/>
                <w:szCs w:val="18"/>
                <w:lang w:val="en-US"/>
              </w:rPr>
              <w:t>: 591283</w:t>
            </w:r>
          </w:p>
        </w:tc>
      </w:tr>
      <w:tr w:rsidR="00F0385E"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F0385E" w:rsidRPr="003678CD" w:rsidRDefault="00F0385E" w:rsidP="0012096E">
            <w:pPr>
              <w:ind w:left="318"/>
              <w:contextualSpacing/>
              <w:rPr>
                <w:rFonts w:ascii="Georgia" w:hAnsi="Georgia"/>
                <w:i/>
                <w:sz w:val="18"/>
                <w:szCs w:val="18"/>
                <w:lang w:val="en-US"/>
              </w:rPr>
            </w:pPr>
          </w:p>
        </w:tc>
      </w:tr>
      <w:tr w:rsidR="009A23AA"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9A23AA" w:rsidRPr="003678CD" w:rsidRDefault="009A23AA" w:rsidP="00800303">
            <w:pPr>
              <w:rPr>
                <w:rFonts w:ascii="Georgia" w:hAnsi="Georgia" w:cs="Times New Roman"/>
                <w:b/>
                <w:bCs/>
                <w:i/>
                <w:color w:val="0033CC"/>
                <w:lang w:val="en-US" w:eastAsia="ru-RU"/>
              </w:rPr>
            </w:pPr>
            <w:r w:rsidRPr="003678CD">
              <w:rPr>
                <w:rFonts w:ascii="Georgia" w:hAnsi="Georgia" w:cs="Times New Roman"/>
                <w:b/>
                <w:i/>
                <w:color w:val="0033CC"/>
                <w:lang w:val="en-US" w:eastAsia="ru-RU"/>
              </w:rPr>
              <w:t>Education and Academic Degrees</w:t>
            </w:r>
          </w:p>
        </w:tc>
      </w:tr>
      <w:tr w:rsidR="009A23AA"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9A23AA" w:rsidRPr="008960AE" w:rsidRDefault="009A23AA" w:rsidP="00835D2B">
            <w:pPr>
              <w:ind w:left="426" w:hanging="142"/>
              <w:rPr>
                <w:rFonts w:ascii="Georgia" w:hAnsi="Georgia" w:cs="Times New Roman"/>
                <w:bCs/>
                <w:sz w:val="20"/>
                <w:szCs w:val="20"/>
                <w:lang w:val="en-US" w:eastAsia="ru-RU"/>
              </w:rPr>
            </w:pPr>
            <w:r w:rsidRPr="003678CD">
              <w:rPr>
                <w:rFonts w:ascii="Georgia" w:hAnsi="Georgia" w:cs="Times New Roman"/>
                <w:sz w:val="20"/>
                <w:szCs w:val="20"/>
                <w:lang w:val="en-US" w:eastAsia="ru-RU"/>
              </w:rPr>
              <w:t xml:space="preserve">Graduated from </w:t>
            </w:r>
            <w:r w:rsidR="008960AE" w:rsidRPr="008960AE">
              <w:rPr>
                <w:rFonts w:ascii="Georgia" w:hAnsi="Georgia" w:cs="Times New Roman"/>
                <w:sz w:val="20"/>
                <w:szCs w:val="20"/>
                <w:lang w:val="en-US" w:eastAsia="ru-RU"/>
              </w:rPr>
              <w:t>S</w:t>
            </w:r>
            <w:r w:rsidR="008960AE">
              <w:rPr>
                <w:rFonts w:ascii="Georgia" w:hAnsi="Georgia" w:cs="Times New Roman"/>
                <w:sz w:val="20"/>
                <w:szCs w:val="20"/>
                <w:lang w:val="en-US" w:eastAsia="ru-RU"/>
              </w:rPr>
              <w:t>t. Petersburg State University</w:t>
            </w:r>
            <w:r w:rsidR="008960AE" w:rsidRPr="008960AE">
              <w:rPr>
                <w:rFonts w:ascii="Georgia" w:hAnsi="Georgia" w:cs="Times New Roman"/>
                <w:sz w:val="20"/>
                <w:szCs w:val="20"/>
                <w:lang w:val="en-US" w:eastAsia="ru-RU"/>
              </w:rPr>
              <w:t xml:space="preserve"> (2005), </w:t>
            </w:r>
            <w:r w:rsidR="008960AE">
              <w:rPr>
                <w:rFonts w:ascii="Georgia" w:hAnsi="Georgia" w:cs="Times New Roman"/>
                <w:sz w:val="20"/>
                <w:szCs w:val="20"/>
                <w:lang w:val="en-US" w:eastAsia="ru-RU"/>
              </w:rPr>
              <w:t>Department of World Economy</w:t>
            </w:r>
          </w:p>
        </w:tc>
      </w:tr>
      <w:tr w:rsidR="009A23AA"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9A23AA" w:rsidRPr="003678CD" w:rsidRDefault="008960AE" w:rsidP="008960AE">
            <w:pPr>
              <w:ind w:left="426" w:hanging="142"/>
              <w:rPr>
                <w:rFonts w:ascii="Georgia" w:hAnsi="Georgia" w:cs="Times New Roman"/>
                <w:bCs/>
                <w:sz w:val="20"/>
                <w:szCs w:val="20"/>
                <w:lang w:val="en-US" w:eastAsia="ru-RU"/>
              </w:rPr>
            </w:pPr>
            <w:r>
              <w:rPr>
                <w:rFonts w:ascii="Georgia" w:hAnsi="Georgia" w:cs="Times New Roman"/>
                <w:sz w:val="20"/>
                <w:szCs w:val="20"/>
                <w:lang w:val="en-US" w:eastAsia="ru-RU"/>
              </w:rPr>
              <w:t>Candidate of Economic Sciences</w:t>
            </w:r>
            <w:r w:rsidRPr="008960AE">
              <w:rPr>
                <w:rFonts w:ascii="Georgia" w:hAnsi="Georgia" w:cs="Times New Roman"/>
                <w:sz w:val="20"/>
                <w:szCs w:val="20"/>
                <w:lang w:val="en-US" w:eastAsia="ru-RU"/>
              </w:rPr>
              <w:t xml:space="preserve"> </w:t>
            </w:r>
            <w:r w:rsidR="009A23AA" w:rsidRPr="003678CD">
              <w:rPr>
                <w:rFonts w:ascii="Georgia" w:hAnsi="Georgia" w:cs="Times New Roman"/>
                <w:sz w:val="20"/>
                <w:szCs w:val="20"/>
                <w:lang w:val="en-US" w:eastAsia="ru-RU"/>
              </w:rPr>
              <w:t xml:space="preserve">(received at </w:t>
            </w:r>
            <w:r w:rsidRPr="008960AE">
              <w:rPr>
                <w:rFonts w:ascii="Georgia" w:hAnsi="Georgia" w:cs="Times New Roman"/>
                <w:sz w:val="20"/>
                <w:szCs w:val="20"/>
                <w:lang w:val="en-US" w:eastAsia="ru-RU"/>
              </w:rPr>
              <w:t xml:space="preserve">St. Petersburg State University </w:t>
            </w:r>
            <w:r>
              <w:rPr>
                <w:rFonts w:ascii="Georgia" w:hAnsi="Georgia" w:cs="Times New Roman"/>
                <w:sz w:val="20"/>
                <w:szCs w:val="20"/>
                <w:lang w:val="en-US" w:eastAsia="ru-RU"/>
              </w:rPr>
              <w:t>in 2008</w:t>
            </w:r>
            <w:r w:rsidR="009A23AA" w:rsidRPr="003678CD">
              <w:rPr>
                <w:rFonts w:ascii="Georgia" w:hAnsi="Georgia" w:cs="Times New Roman"/>
                <w:sz w:val="20"/>
                <w:szCs w:val="20"/>
                <w:lang w:val="en-US" w:eastAsia="ru-RU"/>
              </w:rPr>
              <w:t>)</w:t>
            </w:r>
          </w:p>
        </w:tc>
      </w:tr>
      <w:tr w:rsidR="009A23AA"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9A23AA" w:rsidRPr="003678CD" w:rsidRDefault="008960AE" w:rsidP="00800303">
            <w:pPr>
              <w:ind w:left="426" w:hanging="142"/>
              <w:rPr>
                <w:rFonts w:ascii="Georgia" w:hAnsi="Georgia" w:cs="Times New Roman"/>
                <w:bCs/>
                <w:sz w:val="20"/>
                <w:szCs w:val="20"/>
                <w:lang w:val="en-US" w:eastAsia="ru-RU"/>
              </w:rPr>
            </w:pPr>
            <w:r>
              <w:rPr>
                <w:rFonts w:ascii="Georgia" w:hAnsi="Georgia" w:cs="Times New Roman"/>
                <w:bCs/>
                <w:sz w:val="20"/>
                <w:szCs w:val="20"/>
                <w:lang w:val="en-US" w:eastAsia="ru-RU"/>
              </w:rPr>
              <w:t>Associate Professor of the World Economy Department (2015</w:t>
            </w:r>
            <w:r w:rsidR="009A23AA" w:rsidRPr="003678CD">
              <w:rPr>
                <w:rFonts w:ascii="Georgia" w:hAnsi="Georgia" w:cs="Times New Roman"/>
                <w:bCs/>
                <w:sz w:val="20"/>
                <w:szCs w:val="20"/>
                <w:lang w:val="en-US" w:eastAsia="ru-RU"/>
              </w:rPr>
              <w:t>)</w:t>
            </w:r>
          </w:p>
        </w:tc>
      </w:tr>
      <w:tr w:rsidR="009A23AA"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9A23AA" w:rsidRPr="003678CD" w:rsidRDefault="009A23AA" w:rsidP="00800303">
            <w:pPr>
              <w:ind w:left="426" w:hanging="142"/>
              <w:rPr>
                <w:rFonts w:ascii="Georgia" w:hAnsi="Georgia" w:cs="Times New Roman"/>
                <w:bCs/>
                <w:sz w:val="20"/>
                <w:szCs w:val="20"/>
                <w:lang w:val="en-US" w:eastAsia="ru-RU"/>
              </w:rPr>
            </w:pPr>
          </w:p>
        </w:tc>
      </w:tr>
      <w:tr w:rsidR="009A23AA"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9A23AA" w:rsidRPr="003678CD" w:rsidRDefault="009A23AA" w:rsidP="00EF61ED">
            <w:pPr>
              <w:rPr>
                <w:rFonts w:ascii="Georgia" w:hAnsi="Georgia" w:cs="Times New Roman"/>
                <w:b/>
                <w:bCs/>
                <w:i/>
                <w:color w:val="0033CC"/>
                <w:lang w:val="en-US" w:eastAsia="ru-RU"/>
              </w:rPr>
            </w:pPr>
            <w:r w:rsidRPr="003678CD">
              <w:rPr>
                <w:rFonts w:ascii="Georgia" w:eastAsia="Times New Roman" w:hAnsi="Georgia" w:cs="Times New Roman"/>
                <w:b/>
                <w:bCs/>
                <w:i/>
                <w:color w:val="0033CC"/>
                <w:lang w:val="en-US" w:eastAsia="ru-RU"/>
              </w:rPr>
              <w:t>Research Interests</w:t>
            </w:r>
          </w:p>
        </w:tc>
      </w:tr>
      <w:tr w:rsidR="0060692F"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8960AE" w:rsidRDefault="008960AE" w:rsidP="008960AE">
            <w:pPr>
              <w:pStyle w:val="a6"/>
              <w:numPr>
                <w:ilvl w:val="0"/>
                <w:numId w:val="4"/>
              </w:numPr>
              <w:tabs>
                <w:tab w:val="left" w:pos="483"/>
              </w:tabs>
              <w:rPr>
                <w:rFonts w:ascii="Georgia" w:hAnsi="Georgia" w:cs="Times New Roman"/>
                <w:sz w:val="20"/>
                <w:szCs w:val="20"/>
                <w:lang w:val="en-US" w:eastAsia="ru-RU"/>
              </w:rPr>
            </w:pPr>
            <w:r>
              <w:rPr>
                <w:rFonts w:ascii="Georgia" w:hAnsi="Georgia" w:cs="Times New Roman"/>
                <w:sz w:val="20"/>
                <w:szCs w:val="20"/>
                <w:lang w:val="en-US" w:eastAsia="ru-RU"/>
              </w:rPr>
              <w:t>E</w:t>
            </w:r>
            <w:r w:rsidRPr="008960AE">
              <w:rPr>
                <w:rFonts w:ascii="Georgia" w:hAnsi="Georgia" w:cs="Times New Roman"/>
                <w:sz w:val="20"/>
                <w:szCs w:val="20"/>
                <w:lang w:val="en-US" w:eastAsia="ru-RU"/>
              </w:rPr>
              <w:t>conomic development</w:t>
            </w:r>
            <w:r>
              <w:rPr>
                <w:rFonts w:ascii="Georgia" w:hAnsi="Georgia" w:cs="Times New Roman"/>
                <w:sz w:val="20"/>
                <w:szCs w:val="20"/>
                <w:lang w:val="en-US" w:eastAsia="ru-RU"/>
              </w:rPr>
              <w:t xml:space="preserve"> and trade policy of Latin American countries</w:t>
            </w:r>
          </w:p>
          <w:p w:rsidR="008960AE" w:rsidRDefault="008960AE" w:rsidP="008960AE">
            <w:pPr>
              <w:pStyle w:val="a6"/>
              <w:numPr>
                <w:ilvl w:val="0"/>
                <w:numId w:val="4"/>
              </w:numPr>
              <w:tabs>
                <w:tab w:val="left" w:pos="483"/>
              </w:tabs>
              <w:rPr>
                <w:rFonts w:ascii="Georgia" w:hAnsi="Georgia" w:cs="Times New Roman"/>
                <w:sz w:val="20"/>
                <w:szCs w:val="20"/>
                <w:lang w:val="en-US" w:eastAsia="ru-RU"/>
              </w:rPr>
            </w:pPr>
            <w:r w:rsidRPr="008960AE">
              <w:rPr>
                <w:rFonts w:ascii="Georgia" w:hAnsi="Georgia" w:cs="Times New Roman"/>
                <w:sz w:val="20"/>
                <w:szCs w:val="20"/>
                <w:lang w:val="en-US" w:eastAsia="ru-RU"/>
              </w:rPr>
              <w:t>Russian-Lat</w:t>
            </w:r>
            <w:r>
              <w:rPr>
                <w:rFonts w:ascii="Georgia" w:hAnsi="Georgia" w:cs="Times New Roman"/>
                <w:sz w:val="20"/>
                <w:szCs w:val="20"/>
                <w:lang w:val="en-US" w:eastAsia="ru-RU"/>
              </w:rPr>
              <w:t>in American economic relations</w:t>
            </w:r>
          </w:p>
          <w:p w:rsidR="008960AE" w:rsidRDefault="008960AE" w:rsidP="008960AE">
            <w:pPr>
              <w:pStyle w:val="a6"/>
              <w:numPr>
                <w:ilvl w:val="0"/>
                <w:numId w:val="4"/>
              </w:numPr>
              <w:tabs>
                <w:tab w:val="left" w:pos="483"/>
              </w:tabs>
              <w:rPr>
                <w:rFonts w:ascii="Georgia" w:hAnsi="Georgia" w:cs="Times New Roman"/>
                <w:sz w:val="20"/>
                <w:szCs w:val="20"/>
                <w:lang w:val="en-US" w:eastAsia="ru-RU"/>
              </w:rPr>
            </w:pPr>
            <w:r w:rsidRPr="008960AE">
              <w:rPr>
                <w:rFonts w:ascii="Georgia" w:hAnsi="Georgia" w:cs="Times New Roman"/>
                <w:sz w:val="20"/>
                <w:szCs w:val="20"/>
                <w:lang w:val="en-US" w:eastAsia="ru-RU"/>
              </w:rPr>
              <w:t xml:space="preserve">Russia and Latin America </w:t>
            </w:r>
            <w:r>
              <w:rPr>
                <w:rFonts w:ascii="Georgia" w:hAnsi="Georgia" w:cs="Times New Roman"/>
                <w:sz w:val="20"/>
                <w:szCs w:val="20"/>
                <w:lang w:val="en-US" w:eastAsia="ru-RU"/>
              </w:rPr>
              <w:t>in the World Trade Organization</w:t>
            </w:r>
          </w:p>
          <w:p w:rsidR="0060692F" w:rsidRPr="003678CD" w:rsidRDefault="002A1966" w:rsidP="008960AE">
            <w:pPr>
              <w:pStyle w:val="a6"/>
              <w:numPr>
                <w:ilvl w:val="0"/>
                <w:numId w:val="4"/>
              </w:numPr>
              <w:tabs>
                <w:tab w:val="left" w:pos="483"/>
              </w:tabs>
              <w:rPr>
                <w:rFonts w:ascii="Georgia" w:hAnsi="Georgia" w:cs="Times New Roman"/>
                <w:sz w:val="20"/>
                <w:szCs w:val="20"/>
                <w:lang w:val="en-US" w:eastAsia="ru-RU"/>
              </w:rPr>
            </w:pPr>
            <w:r>
              <w:rPr>
                <w:rFonts w:ascii="Georgia" w:hAnsi="Georgia" w:cs="Times New Roman"/>
                <w:sz w:val="20"/>
                <w:szCs w:val="20"/>
                <w:lang w:val="en-US" w:eastAsia="ru-RU"/>
              </w:rPr>
              <w:t xml:space="preserve"> International business</w:t>
            </w:r>
            <w:r w:rsidR="008960AE" w:rsidRPr="008960AE">
              <w:rPr>
                <w:rFonts w:ascii="Georgia" w:hAnsi="Georgia" w:cs="Times New Roman"/>
                <w:sz w:val="20"/>
                <w:szCs w:val="20"/>
                <w:lang w:val="en-US" w:eastAsia="ru-RU"/>
              </w:rPr>
              <w:t xml:space="preserve"> on emerging markets</w:t>
            </w:r>
          </w:p>
        </w:tc>
      </w:tr>
      <w:tr w:rsidR="009A23AA"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9A23AA" w:rsidRPr="003678CD" w:rsidRDefault="009A23AA" w:rsidP="00EF61ED">
            <w:pPr>
              <w:ind w:left="284"/>
              <w:rPr>
                <w:rFonts w:ascii="Georgia" w:hAnsi="Georgia" w:cs="Times New Roman"/>
                <w:sz w:val="20"/>
                <w:szCs w:val="20"/>
                <w:lang w:val="en-US" w:eastAsia="ru-RU"/>
              </w:rPr>
            </w:pPr>
          </w:p>
        </w:tc>
      </w:tr>
      <w:tr w:rsidR="009A23AA"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9A23AA" w:rsidRPr="003678CD" w:rsidRDefault="00D84D12" w:rsidP="009A23AA">
            <w:pPr>
              <w:rPr>
                <w:rFonts w:ascii="Georgia" w:hAnsi="Georgia" w:cs="Times New Roman"/>
                <w:b/>
                <w:bCs/>
                <w:i/>
                <w:color w:val="0033CC"/>
                <w:lang w:val="en-US" w:eastAsia="ru-RU"/>
              </w:rPr>
            </w:pPr>
            <w:r w:rsidRPr="003678CD">
              <w:rPr>
                <w:rFonts w:ascii="Georgia" w:eastAsia="Times New Roman" w:hAnsi="Georgia" w:cs="Times New Roman"/>
                <w:b/>
                <w:bCs/>
                <w:i/>
                <w:color w:val="0033CC"/>
                <w:lang w:val="en-US" w:eastAsia="ru-RU"/>
              </w:rPr>
              <w:t>Scientific Research Impact</w:t>
            </w:r>
          </w:p>
        </w:tc>
      </w:tr>
      <w:tr w:rsidR="009A23AA" w:rsidRPr="00E72514"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9A23AA" w:rsidRPr="003678CD" w:rsidRDefault="009A23AA" w:rsidP="000E1701">
            <w:pPr>
              <w:ind w:left="284"/>
              <w:rPr>
                <w:rFonts w:ascii="Georgia" w:hAnsi="Georgia" w:cs="Times New Roman"/>
                <w:sz w:val="20"/>
                <w:szCs w:val="20"/>
                <w:lang w:val="en-US" w:eastAsia="ru-RU"/>
              </w:rPr>
            </w:pPr>
            <w:r w:rsidRPr="003678CD">
              <w:rPr>
                <w:rFonts w:ascii="Georgia" w:hAnsi="Georgia" w:cs="Times New Roman"/>
                <w:b/>
                <w:sz w:val="20"/>
                <w:szCs w:val="20"/>
                <w:lang w:val="en-US" w:eastAsia="ru-RU"/>
              </w:rPr>
              <w:t>h</w:t>
            </w:r>
            <w:r w:rsidRPr="003678CD">
              <w:rPr>
                <w:rFonts w:ascii="Georgia" w:hAnsi="Georgia" w:cs="Times New Roman"/>
                <w:sz w:val="20"/>
                <w:szCs w:val="20"/>
                <w:lang w:val="en-US" w:eastAsia="ru-RU"/>
              </w:rPr>
              <w:t>-index</w:t>
            </w:r>
            <w:r w:rsidR="008960AE">
              <w:rPr>
                <w:rFonts w:ascii="Georgia" w:hAnsi="Georgia" w:cs="Times New Roman"/>
                <w:sz w:val="20"/>
                <w:szCs w:val="20"/>
                <w:lang w:val="en-US" w:eastAsia="ru-RU"/>
              </w:rPr>
              <w:t xml:space="preserve"> (</w:t>
            </w:r>
            <w:r w:rsidR="0060692F" w:rsidRPr="003678CD">
              <w:rPr>
                <w:rFonts w:ascii="Georgia" w:hAnsi="Georgia" w:cs="Times New Roman"/>
                <w:sz w:val="20"/>
                <w:szCs w:val="20"/>
                <w:lang w:val="en-US" w:eastAsia="ru-RU"/>
              </w:rPr>
              <w:t xml:space="preserve">RSCI):  </w:t>
            </w:r>
            <w:r w:rsidR="008960AE">
              <w:rPr>
                <w:rFonts w:ascii="Georgia" w:hAnsi="Georgia" w:cs="Times New Roman"/>
                <w:sz w:val="20"/>
                <w:szCs w:val="20"/>
                <w:lang w:val="en-US" w:eastAsia="ru-RU"/>
              </w:rPr>
              <w:t>6</w:t>
            </w:r>
          </w:p>
        </w:tc>
      </w:tr>
      <w:tr w:rsidR="009A23AA" w:rsidRPr="00E72514"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9A23AA" w:rsidRPr="003678CD" w:rsidRDefault="009A23AA" w:rsidP="00123417">
            <w:pPr>
              <w:ind w:left="284"/>
              <w:rPr>
                <w:rFonts w:ascii="Georgia" w:hAnsi="Georgia" w:cs="Times New Roman"/>
                <w:sz w:val="20"/>
                <w:szCs w:val="20"/>
                <w:lang w:val="en-US" w:eastAsia="ru-RU"/>
              </w:rPr>
            </w:pPr>
          </w:p>
        </w:tc>
      </w:tr>
      <w:tr w:rsidR="00DC3DC7"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DC3DC7" w:rsidRPr="003678CD" w:rsidRDefault="00DC3DC7" w:rsidP="0060692F">
            <w:pPr>
              <w:rPr>
                <w:rFonts w:ascii="Georgia" w:hAnsi="Georgia" w:cs="Times New Roman"/>
                <w:b/>
                <w:i/>
                <w:color w:val="0033CC"/>
                <w:lang w:val="en-US" w:eastAsia="ru-RU"/>
              </w:rPr>
            </w:pPr>
            <w:r w:rsidRPr="003678CD">
              <w:rPr>
                <w:rFonts w:ascii="Georgia" w:hAnsi="Georgia" w:cs="Times New Roman"/>
                <w:b/>
                <w:i/>
                <w:color w:val="0033CC"/>
                <w:lang w:val="en-US" w:eastAsia="ru-RU"/>
              </w:rPr>
              <w:t xml:space="preserve">Selected </w:t>
            </w:r>
            <w:r w:rsidR="0060692F" w:rsidRPr="003678CD">
              <w:rPr>
                <w:rFonts w:ascii="Georgia" w:hAnsi="Georgia" w:cs="Times New Roman"/>
                <w:b/>
                <w:i/>
                <w:color w:val="0033CC"/>
                <w:lang w:val="en-US" w:eastAsia="ru-RU"/>
              </w:rPr>
              <w:t>Publications</w:t>
            </w:r>
          </w:p>
        </w:tc>
      </w:tr>
      <w:tr w:rsidR="00DC3DC7" w:rsidRPr="00F805AC"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437349" w:rsidRPr="00437349" w:rsidRDefault="00437349" w:rsidP="00437349">
            <w:pPr>
              <w:pStyle w:val="a6"/>
              <w:numPr>
                <w:ilvl w:val="0"/>
                <w:numId w:val="1"/>
              </w:numPr>
              <w:rPr>
                <w:rFonts w:ascii="Georgia" w:hAnsi="Georgia" w:cs="Times New Roman"/>
                <w:sz w:val="20"/>
                <w:szCs w:val="20"/>
                <w:lang w:val="en-US" w:eastAsia="ru-RU"/>
              </w:rPr>
            </w:pPr>
            <w:r>
              <w:rPr>
                <w:rFonts w:ascii="Georgia" w:hAnsi="Georgia" w:cs="Times New Roman"/>
                <w:sz w:val="20"/>
                <w:szCs w:val="20"/>
                <w:lang w:val="en-US" w:eastAsia="ru-RU"/>
              </w:rPr>
              <w:t xml:space="preserve">Torrent R., </w:t>
            </w:r>
            <w:proofErr w:type="spellStart"/>
            <w:r>
              <w:rPr>
                <w:rFonts w:ascii="Georgia" w:hAnsi="Georgia" w:cs="Times New Roman"/>
                <w:sz w:val="20"/>
                <w:szCs w:val="20"/>
                <w:lang w:val="en-US" w:eastAsia="ru-RU"/>
              </w:rPr>
              <w:t>Koval</w:t>
            </w:r>
            <w:proofErr w:type="spellEnd"/>
            <w:r>
              <w:rPr>
                <w:rFonts w:ascii="Georgia" w:hAnsi="Georgia" w:cs="Times New Roman"/>
                <w:sz w:val="20"/>
                <w:szCs w:val="20"/>
                <w:lang w:val="en-US" w:eastAsia="ru-RU"/>
              </w:rPr>
              <w:t xml:space="preserve"> A.G. Eds. (2018) The WTO and Regional Integration: Economic and Legal Aspects of Regulation, Moscow: URSS. In</w:t>
            </w:r>
            <w:r w:rsidRPr="00437349">
              <w:rPr>
                <w:rFonts w:ascii="Georgia" w:hAnsi="Georgia" w:cs="Times New Roman"/>
                <w:sz w:val="20"/>
                <w:szCs w:val="20"/>
                <w:lang w:val="en-US" w:eastAsia="ru-RU"/>
              </w:rPr>
              <w:t xml:space="preserve"> </w:t>
            </w:r>
            <w:r>
              <w:rPr>
                <w:rFonts w:ascii="Georgia" w:hAnsi="Georgia" w:cs="Times New Roman"/>
                <w:sz w:val="20"/>
                <w:szCs w:val="20"/>
                <w:lang w:val="en-US" w:eastAsia="ru-RU"/>
              </w:rPr>
              <w:t>Russian</w:t>
            </w:r>
            <w:r w:rsidRPr="00437349">
              <w:rPr>
                <w:rFonts w:ascii="Georgia" w:hAnsi="Georgia" w:cs="Times New Roman"/>
                <w:sz w:val="20"/>
                <w:szCs w:val="20"/>
                <w:lang w:val="en-US" w:eastAsia="ru-RU"/>
              </w:rPr>
              <w:t xml:space="preserve">. </w:t>
            </w:r>
          </w:p>
          <w:p w:rsidR="00437349" w:rsidRPr="00437349" w:rsidRDefault="00437349" w:rsidP="00437349">
            <w:pPr>
              <w:pStyle w:val="a6"/>
              <w:numPr>
                <w:ilvl w:val="0"/>
                <w:numId w:val="1"/>
              </w:numPr>
              <w:rPr>
                <w:rFonts w:ascii="Georgia" w:hAnsi="Georgia" w:cs="Times New Roman"/>
                <w:sz w:val="20"/>
                <w:szCs w:val="20"/>
                <w:lang w:val="en-US" w:eastAsia="ru-RU"/>
              </w:rPr>
            </w:pPr>
            <w:proofErr w:type="spellStart"/>
            <w:r>
              <w:rPr>
                <w:rFonts w:ascii="Georgia" w:hAnsi="Georgia" w:cs="Times New Roman"/>
                <w:sz w:val="20"/>
                <w:szCs w:val="20"/>
                <w:lang w:val="en-US" w:eastAsia="ru-RU"/>
              </w:rPr>
              <w:t>Koval</w:t>
            </w:r>
            <w:proofErr w:type="spellEnd"/>
            <w:r w:rsidRPr="00437349">
              <w:rPr>
                <w:rFonts w:ascii="Georgia" w:hAnsi="Georgia" w:cs="Times New Roman"/>
                <w:sz w:val="20"/>
                <w:szCs w:val="20"/>
                <w:lang w:val="en-US" w:eastAsia="ru-RU"/>
              </w:rPr>
              <w:t xml:space="preserve"> </w:t>
            </w:r>
            <w:r>
              <w:rPr>
                <w:rFonts w:ascii="Georgia" w:hAnsi="Georgia" w:cs="Times New Roman"/>
                <w:sz w:val="20"/>
                <w:szCs w:val="20"/>
                <w:lang w:val="en-US" w:eastAsia="ru-RU"/>
              </w:rPr>
              <w:t>A</w:t>
            </w:r>
            <w:r w:rsidRPr="00437349">
              <w:rPr>
                <w:rFonts w:ascii="Georgia" w:hAnsi="Georgia" w:cs="Times New Roman"/>
                <w:sz w:val="20"/>
                <w:szCs w:val="20"/>
                <w:lang w:val="en-US" w:eastAsia="ru-RU"/>
              </w:rPr>
              <w:t>.</w:t>
            </w:r>
            <w:r>
              <w:rPr>
                <w:rFonts w:ascii="Georgia" w:hAnsi="Georgia" w:cs="Times New Roman"/>
                <w:sz w:val="20"/>
                <w:szCs w:val="20"/>
                <w:lang w:val="en-US" w:eastAsia="ru-RU"/>
              </w:rPr>
              <w:t>G</w:t>
            </w:r>
            <w:r w:rsidRPr="00437349">
              <w:rPr>
                <w:rFonts w:ascii="Georgia" w:hAnsi="Georgia" w:cs="Times New Roman"/>
                <w:sz w:val="20"/>
                <w:szCs w:val="20"/>
                <w:lang w:val="en-US" w:eastAsia="ru-RU"/>
              </w:rPr>
              <w:t>.</w:t>
            </w:r>
            <w:r>
              <w:rPr>
                <w:rFonts w:ascii="Georgia" w:hAnsi="Georgia" w:cs="Times New Roman"/>
                <w:sz w:val="20"/>
                <w:szCs w:val="20"/>
                <w:lang w:val="en-US" w:eastAsia="ru-RU"/>
              </w:rPr>
              <w:t xml:space="preserve"> (2018_</w:t>
            </w:r>
            <w:r w:rsidRPr="00437349">
              <w:rPr>
                <w:rFonts w:ascii="Georgia" w:hAnsi="Georgia" w:cs="Times New Roman"/>
                <w:sz w:val="20"/>
                <w:szCs w:val="20"/>
                <w:lang w:val="en-US" w:eastAsia="ru-RU"/>
              </w:rPr>
              <w:t xml:space="preserve"> Prospects for the development of Russia’s trade with Pacific Alliance countries</w:t>
            </w:r>
            <w:r>
              <w:rPr>
                <w:rFonts w:ascii="Georgia" w:hAnsi="Georgia" w:cs="Times New Roman"/>
                <w:sz w:val="20"/>
                <w:szCs w:val="20"/>
                <w:lang w:val="en-US" w:eastAsia="ru-RU"/>
              </w:rPr>
              <w:t xml:space="preserve">, International </w:t>
            </w:r>
            <w:proofErr w:type="gramStart"/>
            <w:r>
              <w:rPr>
                <w:rFonts w:ascii="Georgia" w:hAnsi="Georgia" w:cs="Times New Roman"/>
                <w:sz w:val="20"/>
                <w:szCs w:val="20"/>
                <w:lang w:val="en-US" w:eastAsia="ru-RU"/>
              </w:rPr>
              <w:t>Economics,</w:t>
            </w:r>
            <w:r w:rsidRPr="00437349">
              <w:rPr>
                <w:rFonts w:ascii="Georgia" w:hAnsi="Georgia" w:cs="Times New Roman"/>
                <w:sz w:val="20"/>
                <w:szCs w:val="20"/>
                <w:lang w:val="en-US" w:eastAsia="ru-RU"/>
              </w:rPr>
              <w:t xml:space="preserve">  </w:t>
            </w:r>
            <w:r>
              <w:rPr>
                <w:rFonts w:ascii="Georgia" w:hAnsi="Georgia" w:cs="Times New Roman"/>
                <w:sz w:val="20"/>
                <w:szCs w:val="20"/>
                <w:lang w:val="en-US" w:eastAsia="ru-RU"/>
              </w:rPr>
              <w:t>No.</w:t>
            </w:r>
            <w:proofErr w:type="gramEnd"/>
            <w:r>
              <w:rPr>
                <w:rFonts w:ascii="Georgia" w:hAnsi="Georgia" w:cs="Times New Roman"/>
                <w:sz w:val="20"/>
                <w:szCs w:val="20"/>
                <w:lang w:val="en-US" w:eastAsia="ru-RU"/>
              </w:rPr>
              <w:t xml:space="preserve"> </w:t>
            </w:r>
            <w:r w:rsidRPr="00437349">
              <w:rPr>
                <w:rFonts w:ascii="Georgia" w:hAnsi="Georgia" w:cs="Times New Roman"/>
                <w:sz w:val="20"/>
                <w:szCs w:val="20"/>
                <w:lang w:val="en-US" w:eastAsia="ru-RU"/>
              </w:rPr>
              <w:t>5.</w:t>
            </w:r>
            <w:r>
              <w:rPr>
                <w:rFonts w:ascii="Georgia" w:hAnsi="Georgia" w:cs="Times New Roman"/>
                <w:sz w:val="20"/>
                <w:szCs w:val="20"/>
                <w:lang w:val="en-US" w:eastAsia="ru-RU"/>
              </w:rPr>
              <w:t xml:space="preserve"> </w:t>
            </w:r>
            <w:r w:rsidRPr="00437349">
              <w:rPr>
                <w:rFonts w:ascii="Georgia" w:hAnsi="Georgia" w:cs="Times New Roman"/>
                <w:sz w:val="20"/>
                <w:szCs w:val="20"/>
                <w:lang w:val="en-US" w:eastAsia="ru-RU"/>
              </w:rPr>
              <w:t>In Russian.</w:t>
            </w:r>
          </w:p>
          <w:p w:rsidR="00F805AC" w:rsidRPr="00F805AC" w:rsidRDefault="00F805AC" w:rsidP="00F805AC">
            <w:pPr>
              <w:pStyle w:val="a6"/>
              <w:numPr>
                <w:ilvl w:val="0"/>
                <w:numId w:val="1"/>
              </w:numPr>
              <w:rPr>
                <w:rFonts w:ascii="Georgia" w:hAnsi="Georgia" w:cs="Times New Roman"/>
                <w:sz w:val="20"/>
                <w:szCs w:val="20"/>
                <w:lang w:val="en-US" w:eastAsia="ru-RU"/>
              </w:rPr>
            </w:pPr>
            <w:proofErr w:type="spellStart"/>
            <w:r w:rsidRPr="00F805AC">
              <w:rPr>
                <w:rFonts w:ascii="Georgia" w:hAnsi="Georgia" w:cs="Times New Roman"/>
                <w:sz w:val="20"/>
                <w:szCs w:val="20"/>
                <w:lang w:val="en-US" w:eastAsia="ru-RU"/>
              </w:rPr>
              <w:t>Koval</w:t>
            </w:r>
            <w:proofErr w:type="spellEnd"/>
            <w:r w:rsidRPr="00F805AC">
              <w:rPr>
                <w:rFonts w:ascii="Georgia" w:hAnsi="Georgia" w:cs="Times New Roman"/>
                <w:sz w:val="20"/>
                <w:szCs w:val="20"/>
                <w:lang w:val="en-US" w:eastAsia="ru-RU"/>
              </w:rPr>
              <w:t xml:space="preserve"> A.G., Popova L.V., Sutyrin S.F. (2018) Transformation of the Russian Trade Policy: Pivot to Asia, Focus on China, </w:t>
            </w:r>
            <w:r>
              <w:rPr>
                <w:rFonts w:ascii="Georgia" w:hAnsi="Georgia" w:cs="Times New Roman"/>
                <w:sz w:val="20"/>
                <w:szCs w:val="20"/>
                <w:lang w:val="en-US" w:eastAsia="ru-RU"/>
              </w:rPr>
              <w:t>in</w:t>
            </w:r>
            <w:r w:rsidRPr="00F805AC">
              <w:rPr>
                <w:rFonts w:ascii="Georgia" w:hAnsi="Georgia" w:cs="Times New Roman"/>
                <w:sz w:val="20"/>
                <w:szCs w:val="20"/>
                <w:lang w:val="en-US" w:eastAsia="ru-RU"/>
              </w:rPr>
              <w:t xml:space="preserve">: </w:t>
            </w:r>
            <w:r>
              <w:rPr>
                <w:rFonts w:ascii="Georgia" w:hAnsi="Georgia" w:cs="Times New Roman"/>
                <w:sz w:val="20"/>
                <w:szCs w:val="20"/>
                <w:lang w:val="en-US" w:eastAsia="ru-RU"/>
              </w:rPr>
              <w:t>Research on the Economic Developm</w:t>
            </w:r>
            <w:r w:rsidR="00437349">
              <w:rPr>
                <w:rFonts w:ascii="Georgia" w:hAnsi="Georgia" w:cs="Times New Roman"/>
                <w:sz w:val="20"/>
                <w:szCs w:val="20"/>
                <w:lang w:val="en-US" w:eastAsia="ru-RU"/>
              </w:rPr>
              <w:t>ent of Russia in 2017, Beijing, pp</w:t>
            </w:r>
            <w:r w:rsidRPr="00F805AC">
              <w:rPr>
                <w:rFonts w:ascii="Georgia" w:hAnsi="Georgia" w:cs="Times New Roman"/>
                <w:sz w:val="20"/>
                <w:szCs w:val="20"/>
                <w:lang w:val="en-US" w:eastAsia="ru-RU"/>
              </w:rPr>
              <w:t xml:space="preserve">. 45-72. </w:t>
            </w:r>
            <w:r>
              <w:rPr>
                <w:rFonts w:ascii="Georgia" w:hAnsi="Georgia" w:cs="Times New Roman"/>
                <w:sz w:val="20"/>
                <w:szCs w:val="20"/>
                <w:lang w:val="en-US" w:eastAsia="ru-RU"/>
              </w:rPr>
              <w:t>In</w:t>
            </w:r>
            <w:r w:rsidRPr="00F805AC">
              <w:rPr>
                <w:rFonts w:ascii="Georgia" w:hAnsi="Georgia" w:cs="Times New Roman"/>
                <w:sz w:val="20"/>
                <w:szCs w:val="20"/>
                <w:lang w:val="en-US" w:eastAsia="ru-RU"/>
              </w:rPr>
              <w:t xml:space="preserve"> </w:t>
            </w:r>
            <w:r>
              <w:rPr>
                <w:rFonts w:ascii="Georgia" w:hAnsi="Georgia" w:cs="Times New Roman"/>
                <w:sz w:val="20"/>
                <w:szCs w:val="20"/>
                <w:lang w:val="en-US" w:eastAsia="ru-RU"/>
              </w:rPr>
              <w:t>Chinese</w:t>
            </w:r>
            <w:r w:rsidRPr="00F805AC">
              <w:rPr>
                <w:rFonts w:ascii="Georgia" w:hAnsi="Georgia" w:cs="Times New Roman"/>
                <w:sz w:val="20"/>
                <w:szCs w:val="20"/>
                <w:lang w:val="en-US" w:eastAsia="ru-RU"/>
              </w:rPr>
              <w:t>.</w:t>
            </w:r>
          </w:p>
          <w:p w:rsidR="00F805AC" w:rsidRPr="00F805AC" w:rsidRDefault="00F805AC" w:rsidP="00F805AC">
            <w:pPr>
              <w:numPr>
                <w:ilvl w:val="0"/>
                <w:numId w:val="1"/>
              </w:numPr>
              <w:tabs>
                <w:tab w:val="left" w:pos="426"/>
              </w:tabs>
              <w:ind w:right="-23"/>
              <w:rPr>
                <w:rFonts w:ascii="Georgia" w:hAnsi="Georgia" w:cs="Times New Roman"/>
                <w:sz w:val="20"/>
                <w:szCs w:val="20"/>
                <w:lang w:val="en-US" w:eastAsia="ru-RU"/>
              </w:rPr>
            </w:pPr>
            <w:r w:rsidRPr="00F805AC">
              <w:rPr>
                <w:rFonts w:ascii="Georgia" w:hAnsi="Georgia" w:cs="Times New Roman"/>
                <w:sz w:val="20"/>
                <w:szCs w:val="20"/>
                <w:lang w:val="en-US" w:eastAsia="ru-RU"/>
              </w:rPr>
              <w:t xml:space="preserve">Sutyrin S., </w:t>
            </w:r>
            <w:proofErr w:type="spellStart"/>
            <w:r w:rsidRPr="00F805AC">
              <w:rPr>
                <w:rFonts w:ascii="Georgia" w:hAnsi="Georgia" w:cs="Times New Roman"/>
                <w:sz w:val="20"/>
                <w:szCs w:val="20"/>
                <w:lang w:val="en-US" w:eastAsia="ru-RU"/>
              </w:rPr>
              <w:t>Trofimenko</w:t>
            </w:r>
            <w:proofErr w:type="spellEnd"/>
            <w:r w:rsidRPr="00F805AC">
              <w:rPr>
                <w:rFonts w:ascii="Georgia" w:hAnsi="Georgia" w:cs="Times New Roman"/>
                <w:sz w:val="20"/>
                <w:szCs w:val="20"/>
                <w:lang w:val="en-US" w:eastAsia="ru-RU"/>
              </w:rPr>
              <w:t xml:space="preserve"> O., </w:t>
            </w:r>
            <w:proofErr w:type="spellStart"/>
            <w:r w:rsidRPr="00F805AC">
              <w:rPr>
                <w:rFonts w:ascii="Georgia" w:hAnsi="Georgia" w:cs="Times New Roman"/>
                <w:sz w:val="20"/>
                <w:szCs w:val="20"/>
                <w:lang w:val="en-US" w:eastAsia="ru-RU"/>
              </w:rPr>
              <w:t>Koval</w:t>
            </w:r>
            <w:proofErr w:type="spellEnd"/>
            <w:r w:rsidRPr="00F805AC">
              <w:rPr>
                <w:rFonts w:ascii="Georgia" w:hAnsi="Georgia" w:cs="Times New Roman"/>
                <w:sz w:val="20"/>
                <w:szCs w:val="20"/>
                <w:lang w:val="en-US" w:eastAsia="ru-RU"/>
              </w:rPr>
              <w:t xml:space="preserve"> A. &amp; </w:t>
            </w:r>
            <w:proofErr w:type="spellStart"/>
            <w:r w:rsidRPr="00F805AC">
              <w:rPr>
                <w:rFonts w:ascii="Georgia" w:hAnsi="Georgia" w:cs="Times New Roman"/>
                <w:sz w:val="20"/>
                <w:szCs w:val="20"/>
                <w:lang w:val="en-US" w:eastAsia="ru-RU"/>
              </w:rPr>
              <w:t>Isachenko</w:t>
            </w:r>
            <w:proofErr w:type="spellEnd"/>
            <w:r w:rsidRPr="00F805AC">
              <w:rPr>
                <w:rFonts w:ascii="Georgia" w:hAnsi="Georgia" w:cs="Times New Roman"/>
                <w:sz w:val="20"/>
                <w:szCs w:val="20"/>
                <w:lang w:val="en-US" w:eastAsia="ru-RU"/>
              </w:rPr>
              <w:t xml:space="preserve"> T. (2017) Recent Developments in Russian Trade Policy: Special Case of Trade Facilitation within the Eurasian Economic Union</w:t>
            </w:r>
            <w:r>
              <w:rPr>
                <w:rFonts w:ascii="Georgia" w:hAnsi="Georgia" w:cs="Times New Roman"/>
                <w:sz w:val="20"/>
                <w:szCs w:val="20"/>
                <w:lang w:val="en-US" w:eastAsia="ru-RU"/>
              </w:rPr>
              <w:t>,</w:t>
            </w:r>
            <w:r w:rsidRPr="00F805AC">
              <w:rPr>
                <w:rFonts w:ascii="Georgia" w:hAnsi="Georgia" w:cs="Times New Roman"/>
                <w:sz w:val="20"/>
                <w:szCs w:val="20"/>
                <w:lang w:val="en-US" w:eastAsia="ru-RU"/>
              </w:rPr>
              <w:t xml:space="preserve"> in: Research Report on the Economic and Political Development of Russia, China Social Science Press, Beijing, China. In Chinese.</w:t>
            </w:r>
          </w:p>
          <w:p w:rsidR="00F805AC" w:rsidRPr="00F805AC" w:rsidRDefault="00F805AC" w:rsidP="00F805AC">
            <w:pPr>
              <w:numPr>
                <w:ilvl w:val="0"/>
                <w:numId w:val="1"/>
              </w:numPr>
              <w:tabs>
                <w:tab w:val="left" w:pos="426"/>
              </w:tabs>
              <w:ind w:right="-23"/>
              <w:rPr>
                <w:rFonts w:ascii="Georgia" w:hAnsi="Georgia" w:cs="Times New Roman"/>
                <w:sz w:val="20"/>
                <w:szCs w:val="20"/>
                <w:lang w:val="en-US" w:eastAsia="ru-RU"/>
              </w:rPr>
            </w:pPr>
            <w:proofErr w:type="spellStart"/>
            <w:r w:rsidRPr="00F805AC">
              <w:rPr>
                <w:rFonts w:ascii="Georgia" w:hAnsi="Georgia" w:cs="Times New Roman"/>
                <w:sz w:val="20"/>
                <w:szCs w:val="20"/>
                <w:lang w:val="en-US" w:eastAsia="ru-RU"/>
              </w:rPr>
              <w:t>Koval</w:t>
            </w:r>
            <w:proofErr w:type="spellEnd"/>
            <w:r w:rsidRPr="00F805AC">
              <w:rPr>
                <w:rFonts w:ascii="Georgia" w:hAnsi="Georgia" w:cs="Times New Roman"/>
                <w:sz w:val="20"/>
                <w:szCs w:val="20"/>
                <w:lang w:val="en-US" w:eastAsia="ru-RU"/>
              </w:rPr>
              <w:t xml:space="preserve"> A.G. &amp; </w:t>
            </w:r>
            <w:proofErr w:type="spellStart"/>
            <w:r w:rsidRPr="00F805AC">
              <w:rPr>
                <w:rFonts w:ascii="Georgia" w:hAnsi="Georgia" w:cs="Times New Roman"/>
                <w:sz w:val="20"/>
                <w:szCs w:val="20"/>
                <w:lang w:val="en-US" w:eastAsia="ru-RU"/>
              </w:rPr>
              <w:t>Pioch</w:t>
            </w:r>
            <w:proofErr w:type="spellEnd"/>
            <w:r w:rsidRPr="00F805AC">
              <w:rPr>
                <w:rFonts w:ascii="Georgia" w:hAnsi="Georgia" w:cs="Times New Roman"/>
                <w:sz w:val="20"/>
                <w:szCs w:val="20"/>
                <w:lang w:val="en-US" w:eastAsia="ru-RU"/>
              </w:rPr>
              <w:t xml:space="preserve"> M. (2017) BRICS states in the global economic governance: the WTO case, Science Journal of Volgograd State University: Global Economic System, No 1 (38). In Russian.</w:t>
            </w:r>
          </w:p>
          <w:p w:rsidR="00F805AC" w:rsidRPr="00F805AC" w:rsidRDefault="00F805AC" w:rsidP="00F805AC">
            <w:pPr>
              <w:numPr>
                <w:ilvl w:val="0"/>
                <w:numId w:val="1"/>
              </w:numPr>
              <w:tabs>
                <w:tab w:val="left" w:pos="426"/>
              </w:tabs>
              <w:ind w:right="-23"/>
              <w:rPr>
                <w:rFonts w:ascii="Georgia" w:hAnsi="Georgia" w:cs="Times New Roman"/>
                <w:sz w:val="20"/>
                <w:szCs w:val="20"/>
                <w:lang w:val="en-US" w:eastAsia="ru-RU"/>
              </w:rPr>
            </w:pPr>
            <w:proofErr w:type="spellStart"/>
            <w:r w:rsidRPr="00F805AC">
              <w:rPr>
                <w:rFonts w:ascii="Georgia" w:hAnsi="Georgia" w:cs="Times New Roman"/>
                <w:sz w:val="20"/>
                <w:szCs w:val="20"/>
                <w:lang w:val="en-US" w:eastAsia="ru-RU"/>
              </w:rPr>
              <w:t>Koval</w:t>
            </w:r>
            <w:proofErr w:type="spellEnd"/>
            <w:r w:rsidRPr="00F805AC">
              <w:rPr>
                <w:rFonts w:ascii="Georgia" w:hAnsi="Georgia" w:cs="Times New Roman"/>
                <w:sz w:val="20"/>
                <w:szCs w:val="20"/>
                <w:lang w:val="en-US" w:eastAsia="ru-RU"/>
              </w:rPr>
              <w:t xml:space="preserve"> A.G. (2017) Russian Outward Foreign Direct Investments in Latin America: Contemporary Challenges and Prospects, in: The Russian Economy and Foreign Direct Investment, Ed. by </w:t>
            </w:r>
            <w:proofErr w:type="spellStart"/>
            <w:r w:rsidRPr="00F805AC">
              <w:rPr>
                <w:rFonts w:ascii="Georgia" w:hAnsi="Georgia" w:cs="Times New Roman"/>
                <w:sz w:val="20"/>
                <w:szCs w:val="20"/>
                <w:lang w:val="en-US" w:eastAsia="ru-RU"/>
              </w:rPr>
              <w:t>Liuhto</w:t>
            </w:r>
            <w:proofErr w:type="spellEnd"/>
            <w:r w:rsidRPr="00F805AC">
              <w:rPr>
                <w:rFonts w:ascii="Georgia" w:hAnsi="Georgia" w:cs="Times New Roman"/>
                <w:sz w:val="20"/>
                <w:szCs w:val="20"/>
                <w:lang w:val="en-US" w:eastAsia="ru-RU"/>
              </w:rPr>
              <w:t xml:space="preserve"> K., Sutyrin S.F., Blanchard J.F., Routledge, London and N</w:t>
            </w:r>
            <w:r>
              <w:rPr>
                <w:rFonts w:ascii="Georgia" w:hAnsi="Georgia" w:cs="Times New Roman"/>
                <w:sz w:val="20"/>
                <w:szCs w:val="20"/>
                <w:lang w:val="en-US" w:eastAsia="ru-RU"/>
              </w:rPr>
              <w:t>ew York, pp. 230-247</w:t>
            </w:r>
            <w:r w:rsidRPr="00F805AC">
              <w:rPr>
                <w:rFonts w:ascii="Georgia" w:hAnsi="Georgia" w:cs="Times New Roman"/>
                <w:sz w:val="20"/>
                <w:szCs w:val="20"/>
                <w:lang w:val="en-US" w:eastAsia="ru-RU"/>
              </w:rPr>
              <w:t>.</w:t>
            </w:r>
          </w:p>
          <w:p w:rsidR="00F805AC" w:rsidRPr="00F805AC" w:rsidRDefault="00F805AC" w:rsidP="00F805AC">
            <w:pPr>
              <w:numPr>
                <w:ilvl w:val="0"/>
                <w:numId w:val="1"/>
              </w:numPr>
              <w:tabs>
                <w:tab w:val="left" w:pos="426"/>
              </w:tabs>
              <w:ind w:right="-23"/>
              <w:rPr>
                <w:rFonts w:ascii="Georgia" w:hAnsi="Georgia" w:cs="Times New Roman"/>
                <w:sz w:val="20"/>
                <w:szCs w:val="20"/>
                <w:lang w:val="en-US" w:eastAsia="ru-RU"/>
              </w:rPr>
            </w:pPr>
            <w:proofErr w:type="spellStart"/>
            <w:r w:rsidRPr="00F805AC">
              <w:rPr>
                <w:rFonts w:ascii="Georgia" w:hAnsi="Georgia" w:cs="Times New Roman"/>
                <w:sz w:val="20"/>
                <w:szCs w:val="20"/>
                <w:lang w:val="en-US" w:eastAsia="ru-RU"/>
              </w:rPr>
              <w:t>Dantas</w:t>
            </w:r>
            <w:proofErr w:type="spellEnd"/>
            <w:r w:rsidRPr="00F805AC">
              <w:rPr>
                <w:rFonts w:ascii="Georgia" w:hAnsi="Georgia" w:cs="Times New Roman"/>
                <w:sz w:val="20"/>
                <w:szCs w:val="20"/>
                <w:lang w:val="en-US" w:eastAsia="ru-RU"/>
              </w:rPr>
              <w:t xml:space="preserve"> A.T. &amp; </w:t>
            </w:r>
            <w:proofErr w:type="spellStart"/>
            <w:r w:rsidRPr="00F805AC">
              <w:rPr>
                <w:rFonts w:ascii="Georgia" w:hAnsi="Georgia" w:cs="Times New Roman"/>
                <w:sz w:val="20"/>
                <w:szCs w:val="20"/>
                <w:lang w:val="en-US" w:eastAsia="ru-RU"/>
              </w:rPr>
              <w:t>Koval</w:t>
            </w:r>
            <w:proofErr w:type="spellEnd"/>
            <w:r w:rsidRPr="00F805AC">
              <w:rPr>
                <w:rFonts w:ascii="Georgia" w:hAnsi="Georgia" w:cs="Times New Roman"/>
                <w:sz w:val="20"/>
                <w:szCs w:val="20"/>
                <w:lang w:val="en-US" w:eastAsia="ru-RU"/>
              </w:rPr>
              <w:t xml:space="preserve"> A.G. (2016) Brazilian Foreign Economic Policy: Prospects for BRICS, in: BRICS and global governance, Shanghai People’s Publishing, Sha</w:t>
            </w:r>
            <w:r>
              <w:rPr>
                <w:rFonts w:ascii="Georgia" w:hAnsi="Georgia" w:cs="Times New Roman"/>
                <w:sz w:val="20"/>
                <w:szCs w:val="20"/>
                <w:lang w:val="en-US" w:eastAsia="ru-RU"/>
              </w:rPr>
              <w:t>nghai, pp. 126-137, 317-332.</w:t>
            </w:r>
            <w:r w:rsidRPr="00F805AC">
              <w:rPr>
                <w:rFonts w:ascii="Georgia" w:hAnsi="Georgia" w:cs="Times New Roman"/>
                <w:sz w:val="20"/>
                <w:szCs w:val="20"/>
                <w:lang w:val="en-US" w:eastAsia="ru-RU"/>
              </w:rPr>
              <w:t xml:space="preserve">  In Chinese and English.</w:t>
            </w:r>
          </w:p>
          <w:p w:rsidR="00F805AC" w:rsidRPr="00F805AC" w:rsidRDefault="00F805AC" w:rsidP="00F805AC">
            <w:pPr>
              <w:numPr>
                <w:ilvl w:val="0"/>
                <w:numId w:val="1"/>
              </w:numPr>
              <w:tabs>
                <w:tab w:val="left" w:pos="426"/>
              </w:tabs>
              <w:ind w:right="-23"/>
              <w:rPr>
                <w:rFonts w:ascii="Georgia" w:hAnsi="Georgia" w:cs="Times New Roman"/>
                <w:sz w:val="20"/>
                <w:szCs w:val="20"/>
                <w:lang w:val="en-US" w:eastAsia="ru-RU"/>
              </w:rPr>
            </w:pPr>
            <w:proofErr w:type="spellStart"/>
            <w:r w:rsidRPr="00F805AC">
              <w:rPr>
                <w:rFonts w:ascii="Georgia" w:hAnsi="Georgia" w:cs="Times New Roman"/>
                <w:sz w:val="20"/>
                <w:szCs w:val="20"/>
                <w:lang w:val="en-US" w:eastAsia="ru-RU"/>
              </w:rPr>
              <w:lastRenderedPageBreak/>
              <w:t>Koval</w:t>
            </w:r>
            <w:proofErr w:type="spellEnd"/>
            <w:r w:rsidRPr="00F805AC">
              <w:rPr>
                <w:rFonts w:ascii="Georgia" w:hAnsi="Georgia" w:cs="Times New Roman"/>
                <w:sz w:val="20"/>
                <w:szCs w:val="20"/>
                <w:lang w:val="en-US" w:eastAsia="ru-RU"/>
              </w:rPr>
              <w:t xml:space="preserve"> A.G. &amp; </w:t>
            </w:r>
            <w:proofErr w:type="spellStart"/>
            <w:r w:rsidRPr="00F805AC">
              <w:rPr>
                <w:rFonts w:ascii="Georgia" w:hAnsi="Georgia" w:cs="Times New Roman"/>
                <w:sz w:val="20"/>
                <w:szCs w:val="20"/>
                <w:lang w:val="en-US" w:eastAsia="ru-RU"/>
              </w:rPr>
              <w:t>Trofimenko</w:t>
            </w:r>
            <w:proofErr w:type="spellEnd"/>
            <w:r w:rsidRPr="00F805AC">
              <w:rPr>
                <w:rFonts w:ascii="Georgia" w:hAnsi="Georgia" w:cs="Times New Roman"/>
                <w:sz w:val="20"/>
                <w:szCs w:val="20"/>
                <w:lang w:val="en-US" w:eastAsia="ru-RU"/>
              </w:rPr>
              <w:t xml:space="preserve"> O.Y. (2016) Characterizing trade remedies in Latin America, Latin America, No. 12. In Russian.</w:t>
            </w:r>
          </w:p>
          <w:p w:rsidR="00F805AC" w:rsidRPr="00F805AC" w:rsidRDefault="00F805AC" w:rsidP="00F805AC">
            <w:pPr>
              <w:numPr>
                <w:ilvl w:val="0"/>
                <w:numId w:val="1"/>
              </w:numPr>
              <w:tabs>
                <w:tab w:val="left" w:pos="426"/>
              </w:tabs>
              <w:ind w:right="-23"/>
              <w:rPr>
                <w:rFonts w:ascii="Georgia" w:hAnsi="Georgia" w:cs="Times New Roman"/>
                <w:sz w:val="20"/>
                <w:szCs w:val="20"/>
                <w:lang w:val="en-US" w:eastAsia="ru-RU"/>
              </w:rPr>
            </w:pPr>
            <w:proofErr w:type="spellStart"/>
            <w:r w:rsidRPr="00F805AC">
              <w:rPr>
                <w:rFonts w:ascii="Georgia" w:hAnsi="Georgia" w:cs="Times New Roman"/>
                <w:sz w:val="20"/>
                <w:szCs w:val="20"/>
                <w:lang w:val="en-US" w:eastAsia="ru-RU"/>
              </w:rPr>
              <w:t>Koval</w:t>
            </w:r>
            <w:proofErr w:type="spellEnd"/>
            <w:r w:rsidRPr="00F805AC">
              <w:rPr>
                <w:rFonts w:ascii="Georgia" w:hAnsi="Georgia" w:cs="Times New Roman"/>
                <w:sz w:val="20"/>
                <w:szCs w:val="20"/>
                <w:lang w:val="en-US" w:eastAsia="ru-RU"/>
              </w:rPr>
              <w:t xml:space="preserve"> A.G., </w:t>
            </w:r>
            <w:proofErr w:type="spellStart"/>
            <w:r w:rsidRPr="00F805AC">
              <w:rPr>
                <w:rFonts w:ascii="Georgia" w:hAnsi="Georgia" w:cs="Times New Roman"/>
                <w:sz w:val="20"/>
                <w:szCs w:val="20"/>
                <w:lang w:val="en-US" w:eastAsia="ru-RU"/>
              </w:rPr>
              <w:t>Gubina</w:t>
            </w:r>
            <w:proofErr w:type="spellEnd"/>
            <w:r w:rsidRPr="00F805AC">
              <w:rPr>
                <w:rFonts w:ascii="Georgia" w:hAnsi="Georgia" w:cs="Times New Roman"/>
                <w:sz w:val="20"/>
                <w:szCs w:val="20"/>
                <w:lang w:val="en-US" w:eastAsia="ru-RU"/>
              </w:rPr>
              <w:t xml:space="preserve"> M.A. &amp; </w:t>
            </w:r>
            <w:proofErr w:type="spellStart"/>
            <w:r w:rsidRPr="00F805AC">
              <w:rPr>
                <w:rFonts w:ascii="Georgia" w:hAnsi="Georgia" w:cs="Times New Roman"/>
                <w:sz w:val="20"/>
                <w:szCs w:val="20"/>
                <w:lang w:val="en-US" w:eastAsia="ru-RU"/>
              </w:rPr>
              <w:t>Trofimenko</w:t>
            </w:r>
            <w:proofErr w:type="spellEnd"/>
            <w:r w:rsidRPr="00F805AC">
              <w:rPr>
                <w:rFonts w:ascii="Georgia" w:hAnsi="Georgia" w:cs="Times New Roman"/>
                <w:sz w:val="20"/>
                <w:szCs w:val="20"/>
                <w:lang w:val="en-US" w:eastAsia="ru-RU"/>
              </w:rPr>
              <w:t xml:space="preserve"> O.Y. (2016) Safeguards measures as an instrument of import substitution policy: foreign experience and prospects for Russia, Economic analysis: theory and practice, No. 2 (449). In Russian.</w:t>
            </w:r>
          </w:p>
          <w:p w:rsidR="00F805AC" w:rsidRPr="00F805AC" w:rsidRDefault="00F805AC" w:rsidP="00F805AC">
            <w:pPr>
              <w:numPr>
                <w:ilvl w:val="0"/>
                <w:numId w:val="1"/>
              </w:numPr>
              <w:tabs>
                <w:tab w:val="left" w:pos="426"/>
              </w:tabs>
              <w:ind w:right="-23"/>
              <w:rPr>
                <w:rFonts w:ascii="Georgia" w:hAnsi="Georgia" w:cs="Times New Roman"/>
                <w:sz w:val="20"/>
                <w:szCs w:val="20"/>
                <w:lang w:val="en-US" w:eastAsia="ru-RU"/>
              </w:rPr>
            </w:pPr>
            <w:proofErr w:type="spellStart"/>
            <w:r w:rsidRPr="00F805AC">
              <w:rPr>
                <w:rFonts w:ascii="Georgia" w:hAnsi="Georgia" w:cs="Times New Roman"/>
                <w:sz w:val="20"/>
                <w:szCs w:val="20"/>
                <w:lang w:val="en-US" w:eastAsia="ru-RU"/>
              </w:rPr>
              <w:t>Koval</w:t>
            </w:r>
            <w:proofErr w:type="spellEnd"/>
            <w:r w:rsidRPr="00F805AC">
              <w:rPr>
                <w:rFonts w:ascii="Georgia" w:hAnsi="Georgia" w:cs="Times New Roman"/>
                <w:sz w:val="20"/>
                <w:szCs w:val="20"/>
                <w:lang w:val="en-US" w:eastAsia="ru-RU"/>
              </w:rPr>
              <w:t xml:space="preserve"> A.G., Sutyrin S.F. &amp; </w:t>
            </w:r>
            <w:proofErr w:type="spellStart"/>
            <w:r w:rsidRPr="00F805AC">
              <w:rPr>
                <w:rFonts w:ascii="Georgia" w:hAnsi="Georgia" w:cs="Times New Roman"/>
                <w:sz w:val="20"/>
                <w:szCs w:val="20"/>
                <w:lang w:val="en-US" w:eastAsia="ru-RU"/>
              </w:rPr>
              <w:t>Trofimenko</w:t>
            </w:r>
            <w:proofErr w:type="spellEnd"/>
            <w:r w:rsidRPr="00F805AC">
              <w:rPr>
                <w:rFonts w:ascii="Georgia" w:hAnsi="Georgia" w:cs="Times New Roman"/>
                <w:sz w:val="20"/>
                <w:szCs w:val="20"/>
                <w:lang w:val="en-US" w:eastAsia="ru-RU"/>
              </w:rPr>
              <w:t xml:space="preserve"> O.Y. (2014) Trade remedies in the WTO, </w:t>
            </w:r>
            <w:proofErr w:type="spellStart"/>
            <w:r w:rsidRPr="00F805AC">
              <w:rPr>
                <w:rFonts w:ascii="Georgia" w:hAnsi="Georgia" w:cs="Times New Roman"/>
                <w:sz w:val="20"/>
                <w:szCs w:val="20"/>
                <w:lang w:val="en-US" w:eastAsia="ru-RU"/>
              </w:rPr>
              <w:t>Vestnik</w:t>
            </w:r>
            <w:proofErr w:type="spellEnd"/>
            <w:r w:rsidRPr="00F805AC">
              <w:rPr>
                <w:rFonts w:ascii="Georgia" w:hAnsi="Georgia" w:cs="Times New Roman"/>
                <w:sz w:val="20"/>
                <w:szCs w:val="20"/>
                <w:lang w:val="en-US" w:eastAsia="ru-RU"/>
              </w:rPr>
              <w:t xml:space="preserve"> of St. Petersburg University, Issue 5: Economics, No. 1. In Russian. </w:t>
            </w:r>
          </w:p>
          <w:p w:rsidR="00F805AC" w:rsidRPr="00F805AC" w:rsidRDefault="00F805AC" w:rsidP="00F805AC">
            <w:pPr>
              <w:numPr>
                <w:ilvl w:val="0"/>
                <w:numId w:val="1"/>
              </w:numPr>
              <w:tabs>
                <w:tab w:val="left" w:pos="426"/>
              </w:tabs>
              <w:ind w:right="-23"/>
              <w:rPr>
                <w:rFonts w:ascii="Georgia" w:hAnsi="Georgia" w:cs="Times New Roman"/>
                <w:sz w:val="20"/>
                <w:szCs w:val="20"/>
                <w:lang w:val="en-US" w:eastAsia="ru-RU"/>
              </w:rPr>
            </w:pPr>
            <w:proofErr w:type="spellStart"/>
            <w:r w:rsidRPr="00F805AC">
              <w:rPr>
                <w:rFonts w:ascii="Georgia" w:hAnsi="Georgia" w:cs="Times New Roman"/>
                <w:sz w:val="20"/>
                <w:szCs w:val="20"/>
                <w:lang w:val="en-US" w:eastAsia="ru-RU"/>
              </w:rPr>
              <w:t>Koval</w:t>
            </w:r>
            <w:proofErr w:type="spellEnd"/>
            <w:r w:rsidRPr="00F805AC">
              <w:rPr>
                <w:rFonts w:ascii="Georgia" w:hAnsi="Georgia" w:cs="Times New Roman"/>
                <w:sz w:val="20"/>
                <w:szCs w:val="20"/>
                <w:lang w:val="en-US" w:eastAsia="ru-RU"/>
              </w:rPr>
              <w:t xml:space="preserve"> A.G., Sutyrin S.F. &amp; </w:t>
            </w:r>
            <w:proofErr w:type="spellStart"/>
            <w:r w:rsidRPr="00F805AC">
              <w:rPr>
                <w:rFonts w:ascii="Georgia" w:hAnsi="Georgia" w:cs="Times New Roman"/>
                <w:sz w:val="20"/>
                <w:szCs w:val="20"/>
                <w:lang w:val="en-US" w:eastAsia="ru-RU"/>
              </w:rPr>
              <w:t>Trofimenko</w:t>
            </w:r>
            <w:proofErr w:type="spellEnd"/>
            <w:r w:rsidRPr="00F805AC">
              <w:rPr>
                <w:rFonts w:ascii="Georgia" w:hAnsi="Georgia" w:cs="Times New Roman"/>
                <w:sz w:val="20"/>
                <w:szCs w:val="20"/>
                <w:lang w:val="en-US" w:eastAsia="ru-RU"/>
              </w:rPr>
              <w:t xml:space="preserve"> O.Y. (2014) Integrating into the multilateral trading system and global value chains: the case of Russia, in: Connecting to global markets. Challenges and opportunities: case studies presented by WTO chair-holders, Ed. by Jansen M., </w:t>
            </w:r>
            <w:proofErr w:type="spellStart"/>
            <w:r w:rsidRPr="00F805AC">
              <w:rPr>
                <w:rFonts w:ascii="Georgia" w:hAnsi="Georgia" w:cs="Times New Roman"/>
                <w:sz w:val="20"/>
                <w:szCs w:val="20"/>
                <w:lang w:val="en-US" w:eastAsia="ru-RU"/>
              </w:rPr>
              <w:t>Jallab</w:t>
            </w:r>
            <w:proofErr w:type="spellEnd"/>
            <w:r w:rsidRPr="00F805AC">
              <w:rPr>
                <w:rFonts w:ascii="Georgia" w:hAnsi="Georgia" w:cs="Times New Roman"/>
                <w:sz w:val="20"/>
                <w:szCs w:val="20"/>
                <w:lang w:val="en-US" w:eastAsia="ru-RU"/>
              </w:rPr>
              <w:t xml:space="preserve"> M.S., </w:t>
            </w:r>
            <w:proofErr w:type="spellStart"/>
            <w:r w:rsidRPr="00F805AC">
              <w:rPr>
                <w:rFonts w:ascii="Georgia" w:hAnsi="Georgia" w:cs="Times New Roman"/>
                <w:sz w:val="20"/>
                <w:szCs w:val="20"/>
                <w:lang w:val="en-US" w:eastAsia="ru-RU"/>
              </w:rPr>
              <w:t>Smeets</w:t>
            </w:r>
            <w:proofErr w:type="spellEnd"/>
            <w:r w:rsidRPr="00F805AC">
              <w:rPr>
                <w:rFonts w:ascii="Georgia" w:hAnsi="Georgia" w:cs="Times New Roman"/>
                <w:sz w:val="20"/>
                <w:szCs w:val="20"/>
                <w:lang w:val="en-US" w:eastAsia="ru-RU"/>
              </w:rPr>
              <w:t xml:space="preserve"> M., World Trade Or</w:t>
            </w:r>
            <w:r>
              <w:rPr>
                <w:rFonts w:ascii="Georgia" w:hAnsi="Georgia" w:cs="Times New Roman"/>
                <w:sz w:val="20"/>
                <w:szCs w:val="20"/>
                <w:lang w:val="en-US" w:eastAsia="ru-RU"/>
              </w:rPr>
              <w:t xml:space="preserve">ganization, Geneva. </w:t>
            </w:r>
          </w:p>
          <w:p w:rsidR="00F805AC" w:rsidRPr="00F805AC" w:rsidRDefault="00F805AC" w:rsidP="00F805AC">
            <w:pPr>
              <w:numPr>
                <w:ilvl w:val="0"/>
                <w:numId w:val="1"/>
              </w:numPr>
              <w:tabs>
                <w:tab w:val="left" w:pos="426"/>
              </w:tabs>
              <w:ind w:right="-23"/>
              <w:rPr>
                <w:rFonts w:ascii="Georgia" w:hAnsi="Georgia" w:cs="Times New Roman"/>
                <w:sz w:val="20"/>
                <w:szCs w:val="20"/>
                <w:lang w:val="en-US" w:eastAsia="ru-RU"/>
              </w:rPr>
            </w:pPr>
            <w:proofErr w:type="spellStart"/>
            <w:r w:rsidRPr="00F805AC">
              <w:rPr>
                <w:rFonts w:ascii="Georgia" w:hAnsi="Georgia" w:cs="Times New Roman"/>
                <w:sz w:val="20"/>
                <w:szCs w:val="20"/>
                <w:lang w:val="en-US" w:eastAsia="ru-RU"/>
              </w:rPr>
              <w:t>Koval</w:t>
            </w:r>
            <w:proofErr w:type="spellEnd"/>
            <w:r w:rsidRPr="00F805AC">
              <w:rPr>
                <w:rFonts w:ascii="Georgia" w:hAnsi="Georgia" w:cs="Times New Roman"/>
                <w:sz w:val="20"/>
                <w:szCs w:val="20"/>
                <w:lang w:val="en-US" w:eastAsia="ru-RU"/>
              </w:rPr>
              <w:t xml:space="preserve"> A. &amp; </w:t>
            </w:r>
            <w:proofErr w:type="spellStart"/>
            <w:r w:rsidRPr="00F805AC">
              <w:rPr>
                <w:rFonts w:ascii="Georgia" w:hAnsi="Georgia" w:cs="Times New Roman"/>
                <w:sz w:val="20"/>
                <w:szCs w:val="20"/>
                <w:lang w:val="en-US" w:eastAsia="ru-RU"/>
              </w:rPr>
              <w:t>Dantas</w:t>
            </w:r>
            <w:proofErr w:type="spellEnd"/>
            <w:r w:rsidRPr="00F805AC">
              <w:rPr>
                <w:rFonts w:ascii="Georgia" w:hAnsi="Georgia" w:cs="Times New Roman"/>
                <w:sz w:val="20"/>
                <w:szCs w:val="20"/>
                <w:lang w:val="en-US" w:eastAsia="ru-RU"/>
              </w:rPr>
              <w:t xml:space="preserve"> A. (2013) </w:t>
            </w:r>
            <w:proofErr w:type="spellStart"/>
            <w:r w:rsidRPr="00F805AC">
              <w:rPr>
                <w:rFonts w:ascii="Georgia" w:hAnsi="Georgia" w:cs="Times New Roman"/>
                <w:sz w:val="20"/>
                <w:szCs w:val="20"/>
                <w:lang w:val="en-US" w:eastAsia="ru-RU"/>
              </w:rPr>
              <w:t>Rusia</w:t>
            </w:r>
            <w:proofErr w:type="spellEnd"/>
            <w:r w:rsidRPr="00F805AC">
              <w:rPr>
                <w:rFonts w:ascii="Georgia" w:hAnsi="Georgia" w:cs="Times New Roman"/>
                <w:sz w:val="20"/>
                <w:szCs w:val="20"/>
                <w:lang w:val="en-US" w:eastAsia="ru-RU"/>
              </w:rPr>
              <w:t xml:space="preserve"> y Brazil </w:t>
            </w:r>
            <w:proofErr w:type="spellStart"/>
            <w:r w:rsidRPr="00F805AC">
              <w:rPr>
                <w:rFonts w:ascii="Georgia" w:hAnsi="Georgia" w:cs="Times New Roman"/>
                <w:sz w:val="20"/>
                <w:szCs w:val="20"/>
                <w:lang w:val="en-US" w:eastAsia="ru-RU"/>
              </w:rPr>
              <w:t>en</w:t>
            </w:r>
            <w:proofErr w:type="spellEnd"/>
            <w:r w:rsidRPr="00F805AC">
              <w:rPr>
                <w:rFonts w:ascii="Georgia" w:hAnsi="Georgia" w:cs="Times New Roman"/>
                <w:sz w:val="20"/>
                <w:szCs w:val="20"/>
                <w:lang w:val="en-US" w:eastAsia="ru-RU"/>
              </w:rPr>
              <w:t xml:space="preserve"> el </w:t>
            </w:r>
            <w:proofErr w:type="spellStart"/>
            <w:r w:rsidRPr="00F805AC">
              <w:rPr>
                <w:rFonts w:ascii="Georgia" w:hAnsi="Georgia" w:cs="Times New Roman"/>
                <w:sz w:val="20"/>
                <w:szCs w:val="20"/>
                <w:lang w:val="en-US" w:eastAsia="ru-RU"/>
              </w:rPr>
              <w:t>sistema</w:t>
            </w:r>
            <w:proofErr w:type="spellEnd"/>
            <w:r w:rsidRPr="00F805AC">
              <w:rPr>
                <w:rFonts w:ascii="Georgia" w:hAnsi="Georgia" w:cs="Times New Roman"/>
                <w:sz w:val="20"/>
                <w:szCs w:val="20"/>
                <w:lang w:val="en-US" w:eastAsia="ru-RU"/>
              </w:rPr>
              <w:t xml:space="preserve"> de </w:t>
            </w:r>
            <w:proofErr w:type="spellStart"/>
            <w:r w:rsidRPr="00F805AC">
              <w:rPr>
                <w:rFonts w:ascii="Georgia" w:hAnsi="Georgia" w:cs="Times New Roman"/>
                <w:sz w:val="20"/>
                <w:szCs w:val="20"/>
                <w:lang w:val="en-US" w:eastAsia="ru-RU"/>
              </w:rPr>
              <w:t>comercio</w:t>
            </w:r>
            <w:proofErr w:type="spellEnd"/>
            <w:r w:rsidRPr="00F805AC">
              <w:rPr>
                <w:rFonts w:ascii="Georgia" w:hAnsi="Georgia" w:cs="Times New Roman"/>
                <w:sz w:val="20"/>
                <w:szCs w:val="20"/>
                <w:lang w:val="en-US" w:eastAsia="ru-RU"/>
              </w:rPr>
              <w:t xml:space="preserve"> </w:t>
            </w:r>
            <w:proofErr w:type="spellStart"/>
            <w:r w:rsidRPr="00F805AC">
              <w:rPr>
                <w:rFonts w:ascii="Georgia" w:hAnsi="Georgia" w:cs="Times New Roman"/>
                <w:sz w:val="20"/>
                <w:szCs w:val="20"/>
                <w:lang w:val="en-US" w:eastAsia="ru-RU"/>
              </w:rPr>
              <w:t>internacional</w:t>
            </w:r>
            <w:proofErr w:type="spellEnd"/>
            <w:r w:rsidRPr="00F805AC">
              <w:rPr>
                <w:rFonts w:ascii="Georgia" w:hAnsi="Georgia" w:cs="Times New Roman"/>
                <w:sz w:val="20"/>
                <w:szCs w:val="20"/>
                <w:lang w:val="en-US" w:eastAsia="ru-RU"/>
              </w:rPr>
              <w:t xml:space="preserve">, </w:t>
            </w:r>
            <w:proofErr w:type="spellStart"/>
            <w:r w:rsidRPr="00F805AC">
              <w:rPr>
                <w:rFonts w:ascii="Georgia" w:hAnsi="Georgia" w:cs="Times New Roman"/>
                <w:sz w:val="20"/>
                <w:szCs w:val="20"/>
                <w:lang w:val="en-US" w:eastAsia="ru-RU"/>
              </w:rPr>
              <w:t>Cuadernos</w:t>
            </w:r>
            <w:proofErr w:type="spellEnd"/>
            <w:r w:rsidRPr="00F805AC">
              <w:rPr>
                <w:rFonts w:ascii="Georgia" w:hAnsi="Georgia" w:cs="Times New Roman"/>
                <w:sz w:val="20"/>
                <w:szCs w:val="20"/>
                <w:lang w:val="en-US" w:eastAsia="ru-RU"/>
              </w:rPr>
              <w:t xml:space="preserve"> Americanos, No. 145. In Spanish.</w:t>
            </w:r>
          </w:p>
          <w:p w:rsidR="00F805AC" w:rsidRPr="00F805AC" w:rsidRDefault="00F805AC" w:rsidP="00F805AC">
            <w:pPr>
              <w:numPr>
                <w:ilvl w:val="0"/>
                <w:numId w:val="1"/>
              </w:numPr>
              <w:tabs>
                <w:tab w:val="left" w:pos="426"/>
              </w:tabs>
              <w:ind w:right="-23"/>
              <w:rPr>
                <w:rFonts w:ascii="Georgia" w:hAnsi="Georgia" w:cs="Times New Roman"/>
                <w:sz w:val="20"/>
                <w:szCs w:val="20"/>
                <w:lang w:val="en-US" w:eastAsia="ru-RU"/>
              </w:rPr>
            </w:pPr>
            <w:proofErr w:type="spellStart"/>
            <w:r w:rsidRPr="00F805AC">
              <w:rPr>
                <w:rFonts w:ascii="Georgia" w:hAnsi="Georgia" w:cs="Times New Roman"/>
                <w:sz w:val="20"/>
                <w:szCs w:val="20"/>
                <w:lang w:val="en-US" w:eastAsia="ru-RU"/>
              </w:rPr>
              <w:t>Koval</w:t>
            </w:r>
            <w:proofErr w:type="spellEnd"/>
            <w:r w:rsidRPr="00F805AC">
              <w:rPr>
                <w:rFonts w:ascii="Georgia" w:hAnsi="Georgia" w:cs="Times New Roman"/>
                <w:sz w:val="20"/>
                <w:szCs w:val="20"/>
                <w:lang w:val="en-US" w:eastAsia="ru-RU"/>
              </w:rPr>
              <w:t xml:space="preserve"> A. &amp; </w:t>
            </w:r>
            <w:proofErr w:type="spellStart"/>
            <w:r w:rsidRPr="00F805AC">
              <w:rPr>
                <w:rFonts w:ascii="Georgia" w:hAnsi="Georgia" w:cs="Times New Roman"/>
                <w:sz w:val="20"/>
                <w:szCs w:val="20"/>
                <w:lang w:val="en-US" w:eastAsia="ru-RU"/>
              </w:rPr>
              <w:t>Dantas</w:t>
            </w:r>
            <w:proofErr w:type="spellEnd"/>
            <w:r w:rsidRPr="00F805AC">
              <w:rPr>
                <w:rFonts w:ascii="Georgia" w:hAnsi="Georgia" w:cs="Times New Roman"/>
                <w:sz w:val="20"/>
                <w:szCs w:val="20"/>
                <w:lang w:val="en-US" w:eastAsia="ru-RU"/>
              </w:rPr>
              <w:t xml:space="preserve"> A.T. (2013) </w:t>
            </w:r>
            <w:proofErr w:type="spellStart"/>
            <w:r w:rsidRPr="00F805AC">
              <w:rPr>
                <w:rFonts w:ascii="Georgia" w:hAnsi="Georgia" w:cs="Times New Roman"/>
                <w:sz w:val="20"/>
                <w:szCs w:val="20"/>
                <w:lang w:val="en-US" w:eastAsia="ru-RU"/>
              </w:rPr>
              <w:t>Rússia</w:t>
            </w:r>
            <w:proofErr w:type="spellEnd"/>
            <w:r w:rsidRPr="00F805AC">
              <w:rPr>
                <w:rFonts w:ascii="Georgia" w:hAnsi="Georgia" w:cs="Times New Roman"/>
                <w:sz w:val="20"/>
                <w:szCs w:val="20"/>
                <w:lang w:val="en-US" w:eastAsia="ru-RU"/>
              </w:rPr>
              <w:t xml:space="preserve"> e </w:t>
            </w:r>
            <w:proofErr w:type="spellStart"/>
            <w:r w:rsidRPr="00F805AC">
              <w:rPr>
                <w:rFonts w:ascii="Georgia" w:hAnsi="Georgia" w:cs="Times New Roman"/>
                <w:sz w:val="20"/>
                <w:szCs w:val="20"/>
                <w:lang w:val="en-US" w:eastAsia="ru-RU"/>
              </w:rPr>
              <w:t>Brasil</w:t>
            </w:r>
            <w:proofErr w:type="spellEnd"/>
            <w:r w:rsidRPr="00F805AC">
              <w:rPr>
                <w:rFonts w:ascii="Georgia" w:hAnsi="Georgia" w:cs="Times New Roman"/>
                <w:sz w:val="20"/>
                <w:szCs w:val="20"/>
                <w:lang w:val="en-US" w:eastAsia="ru-RU"/>
              </w:rPr>
              <w:t xml:space="preserve">: </w:t>
            </w:r>
            <w:proofErr w:type="spellStart"/>
            <w:r w:rsidRPr="00F805AC">
              <w:rPr>
                <w:rFonts w:ascii="Georgia" w:hAnsi="Georgia" w:cs="Times New Roman"/>
                <w:sz w:val="20"/>
                <w:szCs w:val="20"/>
                <w:lang w:val="en-US" w:eastAsia="ru-RU"/>
              </w:rPr>
              <w:t>Evolução</w:t>
            </w:r>
            <w:proofErr w:type="spellEnd"/>
            <w:r w:rsidRPr="00F805AC">
              <w:rPr>
                <w:rFonts w:ascii="Georgia" w:hAnsi="Georgia" w:cs="Times New Roman"/>
                <w:sz w:val="20"/>
                <w:szCs w:val="20"/>
                <w:lang w:val="en-US" w:eastAsia="ru-RU"/>
              </w:rPr>
              <w:t xml:space="preserve"> </w:t>
            </w:r>
            <w:proofErr w:type="spellStart"/>
            <w:r w:rsidRPr="00F805AC">
              <w:rPr>
                <w:rFonts w:ascii="Georgia" w:hAnsi="Georgia" w:cs="Times New Roman"/>
                <w:sz w:val="20"/>
                <w:szCs w:val="20"/>
                <w:lang w:val="en-US" w:eastAsia="ru-RU"/>
              </w:rPr>
              <w:t>Comercial</w:t>
            </w:r>
            <w:proofErr w:type="spellEnd"/>
            <w:r w:rsidRPr="00F805AC">
              <w:rPr>
                <w:rFonts w:ascii="Georgia" w:hAnsi="Georgia" w:cs="Times New Roman"/>
                <w:sz w:val="20"/>
                <w:szCs w:val="20"/>
                <w:lang w:val="en-US" w:eastAsia="ru-RU"/>
              </w:rPr>
              <w:t xml:space="preserve"> </w:t>
            </w:r>
            <w:proofErr w:type="spellStart"/>
            <w:r w:rsidRPr="00F805AC">
              <w:rPr>
                <w:rFonts w:ascii="Georgia" w:hAnsi="Georgia" w:cs="Times New Roman"/>
                <w:sz w:val="20"/>
                <w:szCs w:val="20"/>
                <w:lang w:val="en-US" w:eastAsia="ru-RU"/>
              </w:rPr>
              <w:t>Recente</w:t>
            </w:r>
            <w:proofErr w:type="spellEnd"/>
            <w:r w:rsidRPr="00F805AC">
              <w:rPr>
                <w:rFonts w:ascii="Georgia" w:hAnsi="Georgia" w:cs="Times New Roman"/>
                <w:sz w:val="20"/>
                <w:szCs w:val="20"/>
                <w:lang w:val="en-US" w:eastAsia="ru-RU"/>
              </w:rPr>
              <w:t xml:space="preserve">, </w:t>
            </w:r>
            <w:proofErr w:type="spellStart"/>
            <w:r w:rsidRPr="00F805AC">
              <w:rPr>
                <w:rFonts w:ascii="Georgia" w:hAnsi="Georgia" w:cs="Times New Roman"/>
                <w:sz w:val="20"/>
                <w:szCs w:val="20"/>
                <w:lang w:val="en-US" w:eastAsia="ru-RU"/>
              </w:rPr>
              <w:t>Revista</w:t>
            </w:r>
            <w:proofErr w:type="spellEnd"/>
            <w:r w:rsidRPr="00F805AC">
              <w:rPr>
                <w:rFonts w:ascii="Georgia" w:hAnsi="Georgia" w:cs="Times New Roman"/>
                <w:sz w:val="20"/>
                <w:szCs w:val="20"/>
                <w:lang w:val="en-US" w:eastAsia="ru-RU"/>
              </w:rPr>
              <w:t xml:space="preserve"> del CESLA, No. 16. In Portuguese. </w:t>
            </w:r>
          </w:p>
          <w:p w:rsidR="00DC3DC7" w:rsidRDefault="00F805AC" w:rsidP="00F805AC">
            <w:pPr>
              <w:numPr>
                <w:ilvl w:val="0"/>
                <w:numId w:val="1"/>
              </w:numPr>
              <w:tabs>
                <w:tab w:val="left" w:pos="426"/>
              </w:tabs>
              <w:ind w:right="-23"/>
              <w:rPr>
                <w:rFonts w:ascii="Georgia" w:hAnsi="Georgia" w:cs="Times New Roman"/>
                <w:sz w:val="20"/>
                <w:szCs w:val="20"/>
                <w:lang w:val="en-US" w:eastAsia="ru-RU"/>
              </w:rPr>
            </w:pPr>
            <w:proofErr w:type="spellStart"/>
            <w:r w:rsidRPr="00F805AC">
              <w:rPr>
                <w:rFonts w:ascii="Georgia" w:hAnsi="Georgia" w:cs="Times New Roman"/>
                <w:sz w:val="20"/>
                <w:szCs w:val="20"/>
                <w:lang w:val="en-US" w:eastAsia="ru-RU"/>
              </w:rPr>
              <w:t>Koval</w:t>
            </w:r>
            <w:proofErr w:type="spellEnd"/>
            <w:r w:rsidRPr="00F805AC">
              <w:rPr>
                <w:rFonts w:ascii="Georgia" w:hAnsi="Georgia" w:cs="Times New Roman"/>
                <w:sz w:val="20"/>
                <w:szCs w:val="20"/>
                <w:lang w:val="en-US" w:eastAsia="ru-RU"/>
              </w:rPr>
              <w:t xml:space="preserve"> A. G., </w:t>
            </w:r>
            <w:proofErr w:type="spellStart"/>
            <w:r w:rsidRPr="00F805AC">
              <w:rPr>
                <w:rFonts w:ascii="Georgia" w:hAnsi="Georgia" w:cs="Times New Roman"/>
                <w:sz w:val="20"/>
                <w:szCs w:val="20"/>
                <w:lang w:val="en-US" w:eastAsia="ru-RU"/>
              </w:rPr>
              <w:t>Pezoldt</w:t>
            </w:r>
            <w:proofErr w:type="spellEnd"/>
            <w:r w:rsidRPr="00F805AC">
              <w:rPr>
                <w:rFonts w:ascii="Georgia" w:hAnsi="Georgia" w:cs="Times New Roman"/>
                <w:sz w:val="20"/>
                <w:szCs w:val="20"/>
                <w:lang w:val="en-US" w:eastAsia="ru-RU"/>
              </w:rPr>
              <w:t xml:space="preserve"> K., </w:t>
            </w:r>
            <w:proofErr w:type="spellStart"/>
            <w:r w:rsidRPr="00F805AC">
              <w:rPr>
                <w:rFonts w:ascii="Georgia" w:hAnsi="Georgia" w:cs="Times New Roman"/>
                <w:sz w:val="20"/>
                <w:szCs w:val="20"/>
                <w:lang w:val="en-US" w:eastAsia="ru-RU"/>
              </w:rPr>
              <w:t>Grigoryeva</w:t>
            </w:r>
            <w:proofErr w:type="spellEnd"/>
            <w:r w:rsidRPr="00F805AC">
              <w:rPr>
                <w:rFonts w:ascii="Georgia" w:hAnsi="Georgia" w:cs="Times New Roman"/>
                <w:sz w:val="20"/>
                <w:szCs w:val="20"/>
                <w:lang w:val="en-US" w:eastAsia="ru-RU"/>
              </w:rPr>
              <w:t xml:space="preserve"> A. &amp; </w:t>
            </w:r>
            <w:proofErr w:type="spellStart"/>
            <w:r w:rsidRPr="00F805AC">
              <w:rPr>
                <w:rFonts w:ascii="Georgia" w:hAnsi="Georgia" w:cs="Times New Roman"/>
                <w:sz w:val="20"/>
                <w:szCs w:val="20"/>
                <w:lang w:val="en-US" w:eastAsia="ru-RU"/>
              </w:rPr>
              <w:t>Geigenmüller</w:t>
            </w:r>
            <w:proofErr w:type="spellEnd"/>
            <w:r w:rsidRPr="00F805AC">
              <w:rPr>
                <w:rFonts w:ascii="Georgia" w:hAnsi="Georgia" w:cs="Times New Roman"/>
                <w:sz w:val="20"/>
                <w:szCs w:val="20"/>
                <w:lang w:val="en-US" w:eastAsia="ru-RU"/>
              </w:rPr>
              <w:t xml:space="preserve"> A. (2013) Self-Service Technologies in Retailing: Experiences from </w:t>
            </w:r>
            <w:proofErr w:type="spellStart"/>
            <w:proofErr w:type="gramStart"/>
            <w:r w:rsidRPr="00F805AC">
              <w:rPr>
                <w:rFonts w:ascii="Georgia" w:hAnsi="Georgia" w:cs="Times New Roman"/>
                <w:sz w:val="20"/>
                <w:szCs w:val="20"/>
                <w:lang w:val="en-US" w:eastAsia="ru-RU"/>
              </w:rPr>
              <w:t>Russia,in</w:t>
            </w:r>
            <w:proofErr w:type="spellEnd"/>
            <w:proofErr w:type="gramEnd"/>
            <w:r w:rsidRPr="00F805AC">
              <w:rPr>
                <w:rFonts w:ascii="Georgia" w:hAnsi="Georgia" w:cs="Times New Roman"/>
                <w:sz w:val="20"/>
                <w:szCs w:val="20"/>
                <w:lang w:val="en-US" w:eastAsia="ru-RU"/>
              </w:rPr>
              <w:t xml:space="preserve">: Handel in </w:t>
            </w:r>
            <w:proofErr w:type="spellStart"/>
            <w:r w:rsidRPr="00F805AC">
              <w:rPr>
                <w:rFonts w:ascii="Georgia" w:hAnsi="Georgia" w:cs="Times New Roman"/>
                <w:sz w:val="20"/>
                <w:szCs w:val="20"/>
                <w:lang w:val="en-US" w:eastAsia="ru-RU"/>
              </w:rPr>
              <w:t>Theorie</w:t>
            </w:r>
            <w:proofErr w:type="spellEnd"/>
            <w:r w:rsidRPr="00F805AC">
              <w:rPr>
                <w:rFonts w:ascii="Georgia" w:hAnsi="Georgia" w:cs="Times New Roman"/>
                <w:sz w:val="20"/>
                <w:szCs w:val="20"/>
                <w:lang w:val="en-US" w:eastAsia="ru-RU"/>
              </w:rPr>
              <w:t xml:space="preserve"> und Praxis. Ed. By Crockford G., </w:t>
            </w:r>
            <w:proofErr w:type="spellStart"/>
            <w:r w:rsidRPr="00F805AC">
              <w:rPr>
                <w:rFonts w:ascii="Georgia" w:hAnsi="Georgia" w:cs="Times New Roman"/>
                <w:sz w:val="20"/>
                <w:szCs w:val="20"/>
                <w:lang w:val="en-US" w:eastAsia="ru-RU"/>
              </w:rPr>
              <w:t>Ritschel</w:t>
            </w:r>
            <w:proofErr w:type="spellEnd"/>
            <w:r w:rsidRPr="00F805AC">
              <w:rPr>
                <w:rFonts w:ascii="Georgia" w:hAnsi="Georgia" w:cs="Times New Roman"/>
                <w:sz w:val="20"/>
                <w:szCs w:val="20"/>
                <w:lang w:val="en-US" w:eastAsia="ru-RU"/>
              </w:rPr>
              <w:t xml:space="preserve"> F., Schneider U., Springer, Wies</w:t>
            </w:r>
            <w:r>
              <w:rPr>
                <w:rFonts w:ascii="Georgia" w:hAnsi="Georgia" w:cs="Times New Roman"/>
                <w:sz w:val="20"/>
                <w:szCs w:val="20"/>
                <w:lang w:val="en-US" w:eastAsia="ru-RU"/>
              </w:rPr>
              <w:t xml:space="preserve">baden, pp. 358-371. </w:t>
            </w:r>
          </w:p>
          <w:p w:rsidR="00437349" w:rsidRPr="00437349" w:rsidRDefault="00437349" w:rsidP="00437349">
            <w:pPr>
              <w:numPr>
                <w:ilvl w:val="0"/>
                <w:numId w:val="1"/>
              </w:numPr>
              <w:tabs>
                <w:tab w:val="left" w:pos="426"/>
              </w:tabs>
              <w:ind w:right="-23"/>
              <w:rPr>
                <w:rFonts w:ascii="Georgia" w:hAnsi="Georgia" w:cs="Times New Roman"/>
                <w:sz w:val="20"/>
                <w:szCs w:val="20"/>
                <w:lang w:val="en-US" w:eastAsia="ru-RU"/>
              </w:rPr>
            </w:pPr>
            <w:proofErr w:type="spellStart"/>
            <w:r w:rsidRPr="00437349">
              <w:rPr>
                <w:rFonts w:ascii="Georgia" w:hAnsi="Georgia" w:cs="Times New Roman"/>
                <w:sz w:val="20"/>
                <w:szCs w:val="20"/>
                <w:lang w:val="en-US" w:eastAsia="ru-RU"/>
              </w:rPr>
              <w:t>Koval</w:t>
            </w:r>
            <w:proofErr w:type="spellEnd"/>
            <w:r w:rsidRPr="00437349">
              <w:rPr>
                <w:rFonts w:ascii="Georgia" w:hAnsi="Georgia" w:cs="Times New Roman"/>
                <w:sz w:val="20"/>
                <w:szCs w:val="20"/>
                <w:lang w:val="en-US" w:eastAsia="ru-RU"/>
              </w:rPr>
              <w:t xml:space="preserve"> A., </w:t>
            </w:r>
            <w:proofErr w:type="spellStart"/>
            <w:r w:rsidRPr="00437349">
              <w:rPr>
                <w:rFonts w:ascii="Georgia" w:hAnsi="Georgia" w:cs="Times New Roman"/>
                <w:sz w:val="20"/>
                <w:szCs w:val="20"/>
                <w:lang w:val="en-US" w:eastAsia="ru-RU"/>
              </w:rPr>
              <w:t>Trofimenko</w:t>
            </w:r>
            <w:proofErr w:type="spellEnd"/>
            <w:r w:rsidRPr="00437349">
              <w:rPr>
                <w:rFonts w:ascii="Georgia" w:hAnsi="Georgia" w:cs="Times New Roman"/>
                <w:sz w:val="20"/>
                <w:szCs w:val="20"/>
                <w:lang w:val="en-US" w:eastAsia="ru-RU"/>
              </w:rPr>
              <w:t xml:space="preserve"> O. </w:t>
            </w:r>
            <w:r>
              <w:rPr>
                <w:rFonts w:ascii="Georgia" w:hAnsi="Georgia" w:cs="Times New Roman"/>
                <w:sz w:val="20"/>
                <w:szCs w:val="20"/>
                <w:lang w:val="en-US" w:eastAsia="ru-RU"/>
              </w:rPr>
              <w:t xml:space="preserve">(2012) </w:t>
            </w:r>
            <w:r w:rsidRPr="00437349">
              <w:rPr>
                <w:rFonts w:ascii="Georgia" w:hAnsi="Georgia" w:cs="Times New Roman"/>
                <w:sz w:val="20"/>
                <w:szCs w:val="20"/>
                <w:lang w:val="en-US" w:eastAsia="ru-RU"/>
              </w:rPr>
              <w:t xml:space="preserve">América Latina </w:t>
            </w:r>
            <w:proofErr w:type="spellStart"/>
            <w:r w:rsidRPr="00437349">
              <w:rPr>
                <w:rFonts w:ascii="Georgia" w:hAnsi="Georgia" w:cs="Times New Roman"/>
                <w:sz w:val="20"/>
                <w:szCs w:val="20"/>
                <w:lang w:val="en-US" w:eastAsia="ru-RU"/>
              </w:rPr>
              <w:t>en</w:t>
            </w:r>
            <w:proofErr w:type="spellEnd"/>
            <w:r w:rsidRPr="00437349">
              <w:rPr>
                <w:rFonts w:ascii="Georgia" w:hAnsi="Georgia" w:cs="Times New Roman"/>
                <w:sz w:val="20"/>
                <w:szCs w:val="20"/>
                <w:lang w:val="en-US" w:eastAsia="ru-RU"/>
              </w:rPr>
              <w:t xml:space="preserve"> las </w:t>
            </w:r>
            <w:proofErr w:type="spellStart"/>
            <w:r w:rsidRPr="00437349">
              <w:rPr>
                <w:rFonts w:ascii="Georgia" w:hAnsi="Georgia" w:cs="Times New Roman"/>
                <w:sz w:val="20"/>
                <w:szCs w:val="20"/>
                <w:lang w:val="en-US" w:eastAsia="ru-RU"/>
              </w:rPr>
              <w:t>diferencias</w:t>
            </w:r>
            <w:proofErr w:type="spellEnd"/>
            <w:r w:rsidRPr="00437349">
              <w:rPr>
                <w:rFonts w:ascii="Georgia" w:hAnsi="Georgia" w:cs="Times New Roman"/>
                <w:sz w:val="20"/>
                <w:szCs w:val="20"/>
                <w:lang w:val="en-US" w:eastAsia="ru-RU"/>
              </w:rPr>
              <w:t xml:space="preserve"> </w:t>
            </w:r>
            <w:proofErr w:type="spellStart"/>
            <w:r w:rsidRPr="00437349">
              <w:rPr>
                <w:rFonts w:ascii="Georgia" w:hAnsi="Georgia" w:cs="Times New Roman"/>
                <w:sz w:val="20"/>
                <w:szCs w:val="20"/>
                <w:lang w:val="en-US" w:eastAsia="ru-RU"/>
              </w:rPr>
              <w:t>comerciales</w:t>
            </w:r>
            <w:proofErr w:type="spellEnd"/>
            <w:r w:rsidRPr="00437349">
              <w:rPr>
                <w:rFonts w:ascii="Georgia" w:hAnsi="Georgia" w:cs="Times New Roman"/>
                <w:sz w:val="20"/>
                <w:szCs w:val="20"/>
                <w:lang w:val="en-US" w:eastAsia="ru-RU"/>
              </w:rPr>
              <w:t xml:space="preserve"> dentro de la OMC: </w:t>
            </w:r>
            <w:proofErr w:type="spellStart"/>
            <w:r w:rsidRPr="00437349">
              <w:rPr>
                <w:rFonts w:ascii="Georgia" w:hAnsi="Georgia" w:cs="Times New Roman"/>
                <w:sz w:val="20"/>
                <w:szCs w:val="20"/>
                <w:lang w:val="en-US" w:eastAsia="ru-RU"/>
              </w:rPr>
              <w:t>tendencias</w:t>
            </w:r>
            <w:proofErr w:type="spellEnd"/>
            <w:r w:rsidRPr="00437349">
              <w:rPr>
                <w:rFonts w:ascii="Georgia" w:hAnsi="Georgia" w:cs="Times New Roman"/>
                <w:sz w:val="20"/>
                <w:szCs w:val="20"/>
                <w:lang w:val="en-US" w:eastAsia="ru-RU"/>
              </w:rPr>
              <w:t xml:space="preserve"> y </w:t>
            </w:r>
            <w:proofErr w:type="spellStart"/>
            <w:r w:rsidRPr="00437349">
              <w:rPr>
                <w:rFonts w:ascii="Georgia" w:hAnsi="Georgia" w:cs="Times New Roman"/>
                <w:sz w:val="20"/>
                <w:szCs w:val="20"/>
                <w:lang w:val="en-US" w:eastAsia="ru-RU"/>
              </w:rPr>
              <w:t>pers</w:t>
            </w:r>
            <w:r>
              <w:rPr>
                <w:rFonts w:ascii="Georgia" w:hAnsi="Georgia" w:cs="Times New Roman"/>
                <w:sz w:val="20"/>
                <w:szCs w:val="20"/>
                <w:lang w:val="en-US" w:eastAsia="ru-RU"/>
              </w:rPr>
              <w:t>pectivas</w:t>
            </w:r>
            <w:proofErr w:type="spellEnd"/>
            <w:r>
              <w:rPr>
                <w:rFonts w:ascii="Georgia" w:hAnsi="Georgia" w:cs="Times New Roman"/>
                <w:sz w:val="20"/>
                <w:szCs w:val="20"/>
                <w:lang w:val="en-US" w:eastAsia="ru-RU"/>
              </w:rPr>
              <w:t xml:space="preserve">, </w:t>
            </w:r>
            <w:proofErr w:type="spellStart"/>
            <w:r>
              <w:rPr>
                <w:rFonts w:ascii="Georgia" w:hAnsi="Georgia" w:cs="Times New Roman"/>
                <w:sz w:val="20"/>
                <w:szCs w:val="20"/>
                <w:lang w:val="en-US" w:eastAsia="ru-RU"/>
              </w:rPr>
              <w:t>Iberoamérica</w:t>
            </w:r>
            <w:proofErr w:type="spellEnd"/>
            <w:r>
              <w:rPr>
                <w:rFonts w:ascii="Georgia" w:hAnsi="Georgia" w:cs="Times New Roman"/>
                <w:sz w:val="20"/>
                <w:szCs w:val="20"/>
                <w:lang w:val="en-US" w:eastAsia="ru-RU"/>
              </w:rPr>
              <w:t xml:space="preserve">, </w:t>
            </w:r>
            <w:r w:rsidRPr="00437349">
              <w:rPr>
                <w:rFonts w:ascii="Georgia" w:hAnsi="Georgia" w:cs="Times New Roman"/>
                <w:sz w:val="20"/>
                <w:szCs w:val="20"/>
                <w:lang w:val="en-US" w:eastAsia="ru-RU"/>
              </w:rPr>
              <w:t>No 4 (67).</w:t>
            </w:r>
            <w:r w:rsidRPr="00437349">
              <w:rPr>
                <w:lang w:val="en-US"/>
              </w:rPr>
              <w:t xml:space="preserve"> </w:t>
            </w:r>
            <w:r w:rsidRPr="00437349">
              <w:rPr>
                <w:rFonts w:ascii="Georgia" w:hAnsi="Georgia" w:cs="Times New Roman"/>
                <w:sz w:val="20"/>
                <w:szCs w:val="20"/>
                <w:lang w:val="en-US" w:eastAsia="ru-RU"/>
              </w:rPr>
              <w:t>In Spanish.</w:t>
            </w:r>
          </w:p>
          <w:p w:rsidR="00437349" w:rsidRPr="00437349" w:rsidRDefault="00437349" w:rsidP="00437349">
            <w:pPr>
              <w:numPr>
                <w:ilvl w:val="0"/>
                <w:numId w:val="1"/>
              </w:numPr>
              <w:tabs>
                <w:tab w:val="left" w:pos="426"/>
              </w:tabs>
              <w:ind w:right="-23"/>
              <w:rPr>
                <w:rFonts w:ascii="Georgia" w:hAnsi="Georgia" w:cs="Times New Roman"/>
                <w:sz w:val="20"/>
                <w:szCs w:val="20"/>
                <w:lang w:val="en-US" w:eastAsia="ru-RU"/>
              </w:rPr>
            </w:pPr>
            <w:proofErr w:type="spellStart"/>
            <w:r w:rsidRPr="00437349">
              <w:rPr>
                <w:rFonts w:ascii="Georgia" w:hAnsi="Georgia" w:cs="Times New Roman"/>
                <w:sz w:val="20"/>
                <w:szCs w:val="20"/>
                <w:lang w:val="en-US" w:eastAsia="ru-RU"/>
              </w:rPr>
              <w:t>Koval</w:t>
            </w:r>
            <w:proofErr w:type="spellEnd"/>
            <w:r w:rsidRPr="00437349">
              <w:rPr>
                <w:rFonts w:ascii="Georgia" w:hAnsi="Georgia" w:cs="Times New Roman"/>
                <w:sz w:val="20"/>
                <w:szCs w:val="20"/>
                <w:lang w:val="en-US" w:eastAsia="ru-RU"/>
              </w:rPr>
              <w:t xml:space="preserve"> A., Sutyrin S. </w:t>
            </w:r>
            <w:r>
              <w:rPr>
                <w:rFonts w:ascii="Georgia" w:hAnsi="Georgia" w:cs="Times New Roman"/>
                <w:sz w:val="20"/>
                <w:szCs w:val="20"/>
                <w:lang w:val="en-US" w:eastAsia="ru-RU"/>
              </w:rPr>
              <w:t xml:space="preserve">(2012) </w:t>
            </w:r>
            <w:proofErr w:type="spellStart"/>
            <w:r w:rsidRPr="00437349">
              <w:rPr>
                <w:rFonts w:ascii="Georgia" w:hAnsi="Georgia" w:cs="Times New Roman"/>
                <w:sz w:val="20"/>
                <w:szCs w:val="20"/>
                <w:lang w:val="en-US" w:eastAsia="ru-RU"/>
              </w:rPr>
              <w:t>Rusia</w:t>
            </w:r>
            <w:proofErr w:type="spellEnd"/>
            <w:r w:rsidRPr="00437349">
              <w:rPr>
                <w:rFonts w:ascii="Georgia" w:hAnsi="Georgia" w:cs="Times New Roman"/>
                <w:sz w:val="20"/>
                <w:szCs w:val="20"/>
                <w:lang w:val="en-US" w:eastAsia="ru-RU"/>
              </w:rPr>
              <w:t xml:space="preserve"> </w:t>
            </w:r>
            <w:proofErr w:type="spellStart"/>
            <w:r w:rsidRPr="00437349">
              <w:rPr>
                <w:rFonts w:ascii="Georgia" w:hAnsi="Georgia" w:cs="Times New Roman"/>
                <w:sz w:val="20"/>
                <w:szCs w:val="20"/>
                <w:lang w:val="en-US" w:eastAsia="ru-RU"/>
              </w:rPr>
              <w:t>en</w:t>
            </w:r>
            <w:proofErr w:type="spellEnd"/>
            <w:r w:rsidRPr="00437349">
              <w:rPr>
                <w:rFonts w:ascii="Georgia" w:hAnsi="Georgia" w:cs="Times New Roman"/>
                <w:sz w:val="20"/>
                <w:szCs w:val="20"/>
                <w:lang w:val="en-US" w:eastAsia="ru-RU"/>
              </w:rPr>
              <w:t xml:space="preserve"> la OMC: </w:t>
            </w:r>
            <w:proofErr w:type="spellStart"/>
            <w:r w:rsidRPr="00437349">
              <w:rPr>
                <w:rFonts w:ascii="Georgia" w:hAnsi="Georgia" w:cs="Times New Roman"/>
                <w:sz w:val="20"/>
                <w:szCs w:val="20"/>
                <w:lang w:val="en-US" w:eastAsia="ru-RU"/>
              </w:rPr>
              <w:t>perspectivas</w:t>
            </w:r>
            <w:proofErr w:type="spellEnd"/>
            <w:r w:rsidRPr="00437349">
              <w:rPr>
                <w:rFonts w:ascii="Georgia" w:hAnsi="Georgia" w:cs="Times New Roman"/>
                <w:sz w:val="20"/>
                <w:szCs w:val="20"/>
                <w:lang w:val="en-US" w:eastAsia="ru-RU"/>
              </w:rPr>
              <w:t xml:space="preserve"> para América Latina</w:t>
            </w:r>
            <w:r>
              <w:rPr>
                <w:rFonts w:ascii="Georgia" w:hAnsi="Georgia" w:cs="Times New Roman"/>
                <w:sz w:val="20"/>
                <w:szCs w:val="20"/>
                <w:lang w:val="en-US" w:eastAsia="ru-RU"/>
              </w:rPr>
              <w:t>,</w:t>
            </w:r>
            <w:r w:rsidRPr="00437349">
              <w:rPr>
                <w:rFonts w:ascii="Georgia" w:hAnsi="Georgia" w:cs="Times New Roman"/>
                <w:sz w:val="20"/>
                <w:szCs w:val="20"/>
                <w:lang w:val="en-US" w:eastAsia="ru-RU"/>
              </w:rPr>
              <w:t xml:space="preserve"> </w:t>
            </w:r>
            <w:proofErr w:type="spellStart"/>
            <w:r w:rsidRPr="00437349">
              <w:rPr>
                <w:rFonts w:ascii="Georgia" w:hAnsi="Georgia" w:cs="Times New Roman"/>
                <w:sz w:val="20"/>
                <w:szCs w:val="20"/>
                <w:lang w:val="en-US" w:eastAsia="ru-RU"/>
              </w:rPr>
              <w:t>Iberoamérica</w:t>
            </w:r>
            <w:proofErr w:type="spellEnd"/>
            <w:r w:rsidRPr="00437349">
              <w:rPr>
                <w:rFonts w:ascii="Georgia" w:hAnsi="Georgia" w:cs="Times New Roman"/>
                <w:sz w:val="20"/>
                <w:szCs w:val="20"/>
                <w:lang w:val="en-US" w:eastAsia="ru-RU"/>
              </w:rPr>
              <w:t>, No 4 (67). In Spanish.</w:t>
            </w:r>
          </w:p>
        </w:tc>
      </w:tr>
      <w:tr w:rsidR="003678CD" w:rsidRPr="00F805AC"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DC3DC7">
            <w:pPr>
              <w:tabs>
                <w:tab w:val="left" w:pos="580"/>
              </w:tabs>
              <w:ind w:right="-23"/>
              <w:rPr>
                <w:rFonts w:ascii="Georgia" w:hAnsi="Georgia" w:cs="Times New Roman"/>
                <w:sz w:val="20"/>
                <w:szCs w:val="20"/>
                <w:lang w:val="en-US" w:eastAsia="ru-RU"/>
              </w:rPr>
            </w:pPr>
          </w:p>
        </w:tc>
      </w:tr>
      <w:tr w:rsidR="003678CD"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DC3DC7">
            <w:pPr>
              <w:rPr>
                <w:rFonts w:ascii="Georgia" w:hAnsi="Georgia" w:cs="Times New Roman"/>
                <w:b/>
                <w:i/>
                <w:color w:val="0033CC"/>
                <w:lang w:val="en-US" w:eastAsia="ru-RU"/>
              </w:rPr>
            </w:pPr>
            <w:r w:rsidRPr="003678CD">
              <w:rPr>
                <w:rFonts w:ascii="Georgia" w:hAnsi="Georgia" w:cs="Times New Roman"/>
                <w:b/>
                <w:i/>
                <w:color w:val="0033CC"/>
                <w:lang w:val="en-US" w:eastAsia="ru-RU"/>
              </w:rPr>
              <w:t>Selected International Conferences</w:t>
            </w:r>
          </w:p>
        </w:tc>
      </w:tr>
      <w:tr w:rsidR="003678CD"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F805AC" w:rsidRDefault="00F805AC" w:rsidP="00F805AC">
            <w:pPr>
              <w:ind w:left="284"/>
              <w:rPr>
                <w:rFonts w:ascii="Georgia" w:hAnsi="Georgia" w:cs="Times New Roman"/>
                <w:sz w:val="20"/>
                <w:szCs w:val="20"/>
                <w:lang w:val="en-US" w:eastAsia="ru-RU"/>
              </w:rPr>
            </w:pPr>
            <w:r w:rsidRPr="00F805AC">
              <w:rPr>
                <w:rFonts w:ascii="Georgia" w:hAnsi="Georgia" w:cs="Times New Roman"/>
                <w:sz w:val="20"/>
                <w:szCs w:val="20"/>
                <w:lang w:val="en-US" w:eastAsia="ru-RU"/>
              </w:rPr>
              <w:t>Since 2005 - Participation in the international conferences in Austria, Argentina, Belgium, Brazil, China, Finland, Germany, Russia, Spain, the UK, the USA, etc.</w:t>
            </w:r>
          </w:p>
        </w:tc>
      </w:tr>
      <w:tr w:rsidR="003678CD"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8960AE">
            <w:pPr>
              <w:rPr>
                <w:rFonts w:ascii="Georgia" w:hAnsi="Georgia" w:cs="Times New Roman"/>
                <w:sz w:val="20"/>
                <w:szCs w:val="20"/>
                <w:lang w:val="en-US" w:eastAsia="ru-RU"/>
              </w:rPr>
            </w:pPr>
          </w:p>
        </w:tc>
      </w:tr>
      <w:tr w:rsidR="003678CD"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F17368">
            <w:pPr>
              <w:rPr>
                <w:rFonts w:ascii="Georgia" w:hAnsi="Georgia" w:cs="Times New Roman"/>
                <w:b/>
                <w:i/>
                <w:color w:val="0033CC"/>
                <w:lang w:val="en-US" w:eastAsia="ru-RU"/>
              </w:rPr>
            </w:pPr>
            <w:r w:rsidRPr="003678CD">
              <w:rPr>
                <w:rStyle w:val="a5"/>
                <w:rFonts w:ascii="Georgia" w:hAnsi="Georgia" w:cs="Times New Roman"/>
                <w:i/>
                <w:color w:val="0033CC"/>
                <w:lang w:val="en-US"/>
              </w:rPr>
              <w:t>Grants and Scholarships</w:t>
            </w:r>
          </w:p>
        </w:tc>
      </w:tr>
      <w:tr w:rsidR="003678CD"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F805AC" w:rsidRPr="00F805AC" w:rsidRDefault="00F805AC" w:rsidP="00F805AC">
            <w:pPr>
              <w:ind w:left="284"/>
              <w:rPr>
                <w:rFonts w:ascii="Georgia" w:hAnsi="Georgia"/>
                <w:sz w:val="20"/>
                <w:szCs w:val="20"/>
                <w:lang w:val="en"/>
              </w:rPr>
            </w:pPr>
            <w:r w:rsidRPr="00F805AC">
              <w:rPr>
                <w:rFonts w:ascii="Georgia" w:hAnsi="Georgia"/>
                <w:sz w:val="20"/>
                <w:szCs w:val="20"/>
                <w:lang w:val="en"/>
              </w:rPr>
              <w:t xml:space="preserve">Since 2017 – ‘Transformation of Russian Foreign Economic Policy in a Changing Geopolitics’ supported by the Russian Foundation for Basic Research (RFBR) </w:t>
            </w:r>
          </w:p>
          <w:p w:rsidR="00F805AC" w:rsidRPr="00F805AC" w:rsidRDefault="00F805AC" w:rsidP="00F805AC">
            <w:pPr>
              <w:ind w:left="284"/>
              <w:rPr>
                <w:rFonts w:ascii="Georgia" w:hAnsi="Georgia"/>
                <w:sz w:val="20"/>
                <w:szCs w:val="20"/>
                <w:lang w:val="en"/>
              </w:rPr>
            </w:pPr>
            <w:r w:rsidRPr="00F805AC">
              <w:rPr>
                <w:rFonts w:ascii="Georgia" w:hAnsi="Georgia"/>
                <w:sz w:val="20"/>
                <w:szCs w:val="20"/>
                <w:lang w:val="en"/>
              </w:rPr>
              <w:t xml:space="preserve">Since 2015 – Participation in the </w:t>
            </w:r>
            <w:proofErr w:type="spellStart"/>
            <w:r w:rsidRPr="00F805AC">
              <w:rPr>
                <w:rFonts w:ascii="Georgia" w:hAnsi="Georgia"/>
                <w:sz w:val="20"/>
                <w:szCs w:val="20"/>
                <w:lang w:val="en"/>
              </w:rPr>
              <w:t>the</w:t>
            </w:r>
            <w:proofErr w:type="spellEnd"/>
            <w:r w:rsidRPr="00F805AC">
              <w:rPr>
                <w:rFonts w:ascii="Georgia" w:hAnsi="Georgia"/>
                <w:sz w:val="20"/>
                <w:szCs w:val="20"/>
                <w:lang w:val="en"/>
              </w:rPr>
              <w:t xml:space="preserve"> EU project «Jean Monnet – European module»</w:t>
            </w:r>
          </w:p>
          <w:p w:rsidR="00F805AC" w:rsidRPr="00F805AC" w:rsidRDefault="00F805AC" w:rsidP="00F805AC">
            <w:pPr>
              <w:ind w:left="284"/>
              <w:rPr>
                <w:rFonts w:ascii="Georgia" w:hAnsi="Georgia"/>
                <w:sz w:val="20"/>
                <w:szCs w:val="20"/>
                <w:lang w:val="en"/>
              </w:rPr>
            </w:pPr>
            <w:r w:rsidRPr="00F805AC">
              <w:rPr>
                <w:rFonts w:ascii="Georgia" w:hAnsi="Georgia"/>
                <w:sz w:val="20"/>
                <w:szCs w:val="20"/>
                <w:lang w:val="en"/>
              </w:rPr>
              <w:t xml:space="preserve">2014 – 2017 - Scientist in charge at St. Petersburg State University of the EU Marie Curie </w:t>
            </w:r>
            <w:proofErr w:type="spellStart"/>
            <w:r w:rsidRPr="00F805AC">
              <w:rPr>
                <w:rFonts w:ascii="Georgia" w:hAnsi="Georgia"/>
                <w:sz w:val="20"/>
                <w:szCs w:val="20"/>
                <w:lang w:val="en"/>
              </w:rPr>
              <w:t>programme</w:t>
            </w:r>
            <w:proofErr w:type="spellEnd"/>
            <w:r w:rsidRPr="00F805AC">
              <w:rPr>
                <w:rFonts w:ascii="Georgia" w:hAnsi="Georgia"/>
                <w:sz w:val="20"/>
                <w:szCs w:val="20"/>
                <w:lang w:val="en"/>
              </w:rPr>
              <w:t xml:space="preserve"> “Power and Region in a Multipolar Order’ </w:t>
            </w:r>
          </w:p>
          <w:p w:rsidR="00F805AC" w:rsidRPr="00F805AC" w:rsidRDefault="00F805AC" w:rsidP="00F805AC">
            <w:pPr>
              <w:ind w:left="284"/>
              <w:rPr>
                <w:rFonts w:ascii="Georgia" w:hAnsi="Georgia"/>
                <w:sz w:val="20"/>
                <w:szCs w:val="20"/>
                <w:lang w:val="en"/>
              </w:rPr>
            </w:pPr>
            <w:r w:rsidRPr="00F805AC">
              <w:rPr>
                <w:rFonts w:ascii="Georgia" w:hAnsi="Georgia"/>
                <w:sz w:val="20"/>
                <w:szCs w:val="20"/>
                <w:lang w:val="en"/>
              </w:rPr>
              <w:t xml:space="preserve">2013 – ‘Analysis of the impact of international economic integration processes of the Russian Federation within the WTO and OECD on the achievements of Russia's leading positions in the global economy’ supported by the Audit Chamber of the Russian Federation </w:t>
            </w:r>
          </w:p>
          <w:p w:rsidR="00F805AC" w:rsidRPr="00F805AC" w:rsidRDefault="00F805AC" w:rsidP="00F805AC">
            <w:pPr>
              <w:ind w:left="284"/>
              <w:rPr>
                <w:rFonts w:ascii="Georgia" w:hAnsi="Georgia"/>
                <w:sz w:val="20"/>
                <w:szCs w:val="20"/>
                <w:lang w:val="en"/>
              </w:rPr>
            </w:pPr>
            <w:r w:rsidRPr="00F805AC">
              <w:rPr>
                <w:rFonts w:ascii="Georgia" w:hAnsi="Georgia"/>
                <w:sz w:val="20"/>
                <w:szCs w:val="20"/>
                <w:lang w:val="en"/>
              </w:rPr>
              <w:t>2012-2013 – Participation in the research project ‘Russia’s commitments after the WTO accession: impact on Russian economy’ supported by the Foreign and Commonwealth Office, the UK</w:t>
            </w:r>
          </w:p>
          <w:p w:rsidR="00F805AC" w:rsidRDefault="00F805AC" w:rsidP="00F805AC">
            <w:pPr>
              <w:ind w:left="284"/>
              <w:rPr>
                <w:rFonts w:ascii="Georgia" w:hAnsi="Georgia"/>
                <w:sz w:val="20"/>
                <w:szCs w:val="20"/>
                <w:lang w:val="en"/>
              </w:rPr>
            </w:pPr>
            <w:r w:rsidRPr="00F805AC">
              <w:rPr>
                <w:rFonts w:ascii="Georgia" w:hAnsi="Georgia"/>
                <w:sz w:val="20"/>
                <w:szCs w:val="20"/>
                <w:lang w:val="en"/>
              </w:rPr>
              <w:t xml:space="preserve">2010-2014 - Participation in the WTO Chair </w:t>
            </w:r>
            <w:proofErr w:type="spellStart"/>
            <w:r w:rsidRPr="00F805AC">
              <w:rPr>
                <w:rFonts w:ascii="Georgia" w:hAnsi="Georgia"/>
                <w:sz w:val="20"/>
                <w:szCs w:val="20"/>
                <w:lang w:val="en"/>
              </w:rPr>
              <w:t>programme</w:t>
            </w:r>
            <w:proofErr w:type="spellEnd"/>
          </w:p>
          <w:p w:rsidR="00F805AC" w:rsidRPr="00F805AC" w:rsidRDefault="00F805AC" w:rsidP="00F805AC">
            <w:pPr>
              <w:ind w:left="284"/>
              <w:rPr>
                <w:rFonts w:ascii="Georgia" w:hAnsi="Georgia"/>
                <w:sz w:val="20"/>
                <w:szCs w:val="20"/>
                <w:lang w:val="en"/>
              </w:rPr>
            </w:pPr>
            <w:r w:rsidRPr="00F805AC">
              <w:rPr>
                <w:rFonts w:ascii="Georgia" w:hAnsi="Georgia"/>
                <w:sz w:val="20"/>
                <w:szCs w:val="20"/>
                <w:lang w:val="en"/>
              </w:rPr>
              <w:t xml:space="preserve">Since 2008 – Participation in various research projects funded by St. Petersburg State University and the Ministry of Ministry of Higher Education of Russian Federation: ‘Trade remedies in the contemporary international trading system: applicability of international experience for the Customs Union of Russia, Belarus and Kazakhstan’; ‘External Factors of Russian Entrepreneurship in a Competitive Global Environment’; ‘The economic crisis, energy and global governance: a paradigm shift in the 20-21 centuries’; ‘Foreign Trade Regulation of Russian Regions in the Framework of Russia’s Accession to the WTO: the case of St. Petersburg and </w:t>
            </w:r>
            <w:proofErr w:type="spellStart"/>
            <w:r w:rsidRPr="00F805AC">
              <w:rPr>
                <w:rFonts w:ascii="Georgia" w:hAnsi="Georgia"/>
                <w:sz w:val="20"/>
                <w:szCs w:val="20"/>
                <w:lang w:val="en"/>
              </w:rPr>
              <w:t>Leningradskaya</w:t>
            </w:r>
            <w:proofErr w:type="spellEnd"/>
            <w:r w:rsidRPr="00F805AC">
              <w:rPr>
                <w:rFonts w:ascii="Georgia" w:hAnsi="Georgia"/>
                <w:sz w:val="20"/>
                <w:szCs w:val="20"/>
                <w:lang w:val="en"/>
              </w:rPr>
              <w:t xml:space="preserve"> Oblast’</w:t>
            </w:r>
          </w:p>
          <w:p w:rsidR="003678CD" w:rsidRPr="00F805AC" w:rsidRDefault="00F805AC" w:rsidP="00F805AC">
            <w:pPr>
              <w:ind w:left="284"/>
              <w:rPr>
                <w:rFonts w:ascii="Georgia" w:hAnsi="Georgia"/>
                <w:sz w:val="20"/>
                <w:szCs w:val="20"/>
                <w:lang w:val="en"/>
              </w:rPr>
            </w:pPr>
            <w:r w:rsidRPr="00F805AC">
              <w:rPr>
                <w:rFonts w:ascii="Georgia" w:hAnsi="Georgia"/>
                <w:sz w:val="20"/>
                <w:szCs w:val="20"/>
                <w:lang w:val="en"/>
              </w:rPr>
              <w:t xml:space="preserve">2006-2007 – ‘Analysis of prospects in promoting products of St. Petersburg manufacturing industries on foreign markets’ supported by the Committee of Economic Development, Industrial Policy and </w:t>
            </w:r>
            <w:r>
              <w:rPr>
                <w:rFonts w:ascii="Georgia" w:hAnsi="Georgia"/>
                <w:sz w:val="20"/>
                <w:szCs w:val="20"/>
                <w:lang w:val="en"/>
              </w:rPr>
              <w:t>Trade of St. Petersburg, Russia</w:t>
            </w:r>
          </w:p>
        </w:tc>
      </w:tr>
      <w:tr w:rsidR="003678CD"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F17368">
            <w:pPr>
              <w:ind w:left="284"/>
              <w:rPr>
                <w:rFonts w:ascii="Georgia" w:hAnsi="Georgia" w:cs="Times New Roman"/>
                <w:sz w:val="20"/>
                <w:szCs w:val="20"/>
                <w:lang w:val="en-US" w:eastAsia="ru-RU"/>
              </w:rPr>
            </w:pPr>
          </w:p>
        </w:tc>
      </w:tr>
      <w:tr w:rsidR="003678CD"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F17368">
            <w:pPr>
              <w:rPr>
                <w:rFonts w:ascii="Georgia" w:hAnsi="Georgia" w:cs="Times New Roman"/>
                <w:b/>
                <w:i/>
                <w:color w:val="0033CC"/>
                <w:lang w:val="en-US" w:eastAsia="ru-RU"/>
              </w:rPr>
            </w:pPr>
            <w:r w:rsidRPr="003678CD">
              <w:rPr>
                <w:rStyle w:val="a5"/>
                <w:rFonts w:ascii="Georgia" w:hAnsi="Georgia" w:cs="Times New Roman"/>
                <w:i/>
                <w:color w:val="0033CC"/>
                <w:lang w:val="en-US"/>
              </w:rPr>
              <w:t>Academic Visits</w:t>
            </w:r>
          </w:p>
        </w:tc>
      </w:tr>
      <w:tr w:rsidR="00F805AC"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F805AC" w:rsidRPr="00F805AC" w:rsidRDefault="00F805AC" w:rsidP="00F805AC">
            <w:pPr>
              <w:ind w:left="284"/>
              <w:rPr>
                <w:rFonts w:ascii="Georgia" w:hAnsi="Georgia"/>
                <w:sz w:val="20"/>
                <w:szCs w:val="20"/>
                <w:lang w:val="en"/>
              </w:rPr>
            </w:pPr>
            <w:r w:rsidRPr="00F805AC">
              <w:rPr>
                <w:rFonts w:ascii="Georgia" w:hAnsi="Georgia"/>
                <w:sz w:val="20"/>
                <w:szCs w:val="20"/>
                <w:lang w:val="en"/>
              </w:rPr>
              <w:t>Since 2007 - Internships in: Osaka City University (Japan), the University of Chile (Chile; internship was supported by the Bank of Santander), University of Groningen (the Netherlands), University of Barcelona (Spain; internship was supported by the Bank of Santander), University of Helsinki (Finland), the UNCTAD (Switzerland), University of Hamburg (Germany), German Institute of Global and Area Studies, Hamburg (Germany; internship was supported by the DAAD), State University of Rio de Janeiro (Brazil), Russian Trade Representative Office in Buenos Aires (Argentina).</w:t>
            </w:r>
          </w:p>
        </w:tc>
      </w:tr>
      <w:tr w:rsidR="00F805AC"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F805AC" w:rsidRPr="00F805AC" w:rsidRDefault="00F805AC" w:rsidP="00F805AC">
            <w:pPr>
              <w:rPr>
                <w:rFonts w:ascii="Georgia" w:hAnsi="Georgia"/>
                <w:sz w:val="20"/>
                <w:szCs w:val="20"/>
                <w:lang w:val="en"/>
              </w:rPr>
            </w:pPr>
          </w:p>
        </w:tc>
      </w:tr>
      <w:tr w:rsidR="003678CD"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577D74">
            <w:pPr>
              <w:rPr>
                <w:rFonts w:ascii="Georgia" w:hAnsi="Georgia" w:cs="Times New Roman"/>
                <w:b/>
                <w:i/>
                <w:color w:val="0033CC"/>
                <w:lang w:val="en-US" w:eastAsia="ru-RU"/>
              </w:rPr>
            </w:pPr>
            <w:r w:rsidRPr="003678CD">
              <w:rPr>
                <w:rStyle w:val="a5"/>
                <w:rFonts w:ascii="Georgia" w:hAnsi="Georgia" w:cs="Times New Roman"/>
                <w:i/>
                <w:color w:val="0033CC"/>
                <w:lang w:val="en-US"/>
              </w:rPr>
              <w:t>Honors and Awards</w:t>
            </w:r>
          </w:p>
        </w:tc>
      </w:tr>
      <w:tr w:rsidR="003678CD"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F805AC" w:rsidRPr="00F805AC" w:rsidRDefault="00F805AC" w:rsidP="00F805AC">
            <w:pPr>
              <w:ind w:left="284"/>
              <w:rPr>
                <w:rFonts w:ascii="Georgia" w:hAnsi="Georgia"/>
                <w:sz w:val="20"/>
                <w:szCs w:val="20"/>
                <w:lang w:val="en"/>
              </w:rPr>
            </w:pPr>
            <w:r w:rsidRPr="00F805AC">
              <w:rPr>
                <w:rFonts w:ascii="Georgia" w:hAnsi="Georgia"/>
                <w:sz w:val="20"/>
                <w:szCs w:val="20"/>
                <w:lang w:val="en"/>
              </w:rPr>
              <w:t>2015 – Acknowledgment by the Governor of Leningrad oblast for the major contribution to the training of highly qualified specialists</w:t>
            </w:r>
          </w:p>
          <w:p w:rsidR="003678CD" w:rsidRPr="003678CD" w:rsidRDefault="00F805AC" w:rsidP="00F805AC">
            <w:pPr>
              <w:ind w:left="284"/>
              <w:rPr>
                <w:rFonts w:ascii="Georgia" w:hAnsi="Georgia" w:cs="Times New Roman"/>
                <w:sz w:val="20"/>
                <w:szCs w:val="20"/>
                <w:lang w:val="en-US" w:eastAsia="ru-RU"/>
              </w:rPr>
            </w:pPr>
            <w:r w:rsidRPr="00F805AC">
              <w:rPr>
                <w:rFonts w:ascii="Georgia" w:hAnsi="Georgia"/>
                <w:sz w:val="20"/>
                <w:szCs w:val="20"/>
                <w:lang w:val="en"/>
              </w:rPr>
              <w:lastRenderedPageBreak/>
              <w:t>2011 - Award for the Research and Teaching Work of Young Professors, Committee on Science and Higher Education of St. Petersburg</w:t>
            </w:r>
          </w:p>
        </w:tc>
      </w:tr>
      <w:tr w:rsidR="003678CD"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577D74">
            <w:pPr>
              <w:ind w:left="284"/>
              <w:rPr>
                <w:rFonts w:ascii="Georgia" w:hAnsi="Georgia" w:cs="Times New Roman"/>
                <w:sz w:val="20"/>
                <w:szCs w:val="20"/>
                <w:lang w:val="en-US" w:eastAsia="ru-RU"/>
              </w:rPr>
            </w:pPr>
          </w:p>
        </w:tc>
      </w:tr>
      <w:tr w:rsidR="003678CD" w:rsidRPr="003678CD" w:rsidTr="00F80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D62B8B">
            <w:pPr>
              <w:rPr>
                <w:rFonts w:ascii="Georgia" w:hAnsi="Georgia" w:cs="Times New Roman"/>
                <w:b/>
                <w:i/>
                <w:color w:val="0033CC"/>
                <w:lang w:val="en-US" w:eastAsia="ru-RU"/>
              </w:rPr>
            </w:pPr>
            <w:r w:rsidRPr="003678CD">
              <w:rPr>
                <w:rStyle w:val="a5"/>
                <w:rFonts w:ascii="Georgia" w:hAnsi="Georgia" w:cs="Times New Roman"/>
                <w:i/>
                <w:color w:val="0033CC"/>
                <w:lang w:val="en-US"/>
              </w:rPr>
              <w:t>Membership in Professional Organizations</w:t>
            </w:r>
          </w:p>
        </w:tc>
      </w:tr>
      <w:tr w:rsidR="003678CD"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F805AC">
            <w:pPr>
              <w:ind w:left="284"/>
              <w:rPr>
                <w:rFonts w:ascii="Georgia" w:hAnsi="Georgia" w:cs="Times New Roman"/>
                <w:sz w:val="20"/>
                <w:szCs w:val="20"/>
                <w:lang w:val="en-US" w:eastAsia="ru-RU"/>
              </w:rPr>
            </w:pPr>
            <w:r w:rsidRPr="003678CD">
              <w:rPr>
                <w:rFonts w:ascii="Georgia" w:hAnsi="Georgia" w:cs="Times New Roman"/>
                <w:sz w:val="20"/>
                <w:szCs w:val="20"/>
                <w:lang w:val="en-US"/>
              </w:rPr>
              <w:t xml:space="preserve">Member of </w:t>
            </w:r>
            <w:r w:rsidR="00F805AC" w:rsidRPr="00F805AC">
              <w:rPr>
                <w:rFonts w:ascii="Georgia" w:hAnsi="Georgia" w:cs="Times New Roman"/>
                <w:sz w:val="20"/>
                <w:szCs w:val="20"/>
                <w:lang w:val="en-US"/>
              </w:rPr>
              <w:t xml:space="preserve">the UNCTAD Virtual Institute and Russian Association of Researchers on </w:t>
            </w:r>
            <w:proofErr w:type="spellStart"/>
            <w:r w:rsidR="00F805AC" w:rsidRPr="00F805AC">
              <w:rPr>
                <w:rFonts w:ascii="Georgia" w:hAnsi="Georgia" w:cs="Times New Roman"/>
                <w:sz w:val="20"/>
                <w:szCs w:val="20"/>
                <w:lang w:val="en-US"/>
              </w:rPr>
              <w:t>Ibero</w:t>
            </w:r>
            <w:proofErr w:type="spellEnd"/>
            <w:r w:rsidR="00F805AC" w:rsidRPr="00F805AC">
              <w:rPr>
                <w:rFonts w:ascii="Georgia" w:hAnsi="Georgia" w:cs="Times New Roman"/>
                <w:sz w:val="20"/>
                <w:szCs w:val="20"/>
                <w:lang w:val="en-US"/>
              </w:rPr>
              <w:t>-America.</w:t>
            </w:r>
          </w:p>
        </w:tc>
      </w:tr>
      <w:tr w:rsidR="003678CD"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DC3DC7">
            <w:pPr>
              <w:ind w:left="284"/>
              <w:rPr>
                <w:rFonts w:ascii="Georgia" w:hAnsi="Georgia" w:cs="Times New Roman"/>
                <w:sz w:val="20"/>
                <w:szCs w:val="20"/>
                <w:lang w:val="en-US" w:eastAsia="ru-RU"/>
              </w:rPr>
            </w:pPr>
          </w:p>
        </w:tc>
      </w:tr>
      <w:tr w:rsidR="003678CD"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123417">
            <w:pPr>
              <w:rPr>
                <w:rFonts w:ascii="Georgia" w:hAnsi="Georgia" w:cs="Times New Roman"/>
                <w:b/>
                <w:bCs/>
                <w:i/>
                <w:color w:val="0033CC"/>
                <w:lang w:val="en-US" w:eastAsia="ru-RU"/>
              </w:rPr>
            </w:pPr>
            <w:r w:rsidRPr="003678CD">
              <w:rPr>
                <w:rFonts w:ascii="Georgia" w:hAnsi="Georgia" w:cs="Times New Roman"/>
                <w:b/>
                <w:i/>
                <w:color w:val="0033CC"/>
                <w:lang w:val="en-US" w:eastAsia="ru-RU"/>
              </w:rPr>
              <w:t>Contact Information</w:t>
            </w:r>
          </w:p>
        </w:tc>
      </w:tr>
      <w:tr w:rsidR="003678CD"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12096E">
            <w:pPr>
              <w:ind w:left="284"/>
              <w:rPr>
                <w:rFonts w:ascii="Georgia" w:hAnsi="Georgia" w:cs="Times New Roman"/>
                <w:bCs/>
                <w:sz w:val="20"/>
                <w:szCs w:val="20"/>
                <w:lang w:val="en-US" w:eastAsia="ru-RU"/>
              </w:rPr>
            </w:pPr>
            <w:r w:rsidRPr="003678CD">
              <w:rPr>
                <w:rFonts w:ascii="Georgia" w:hAnsi="Georgia" w:cs="Times New Roman"/>
                <w:bCs/>
                <w:sz w:val="20"/>
                <w:szCs w:val="20"/>
                <w:lang w:val="en-US" w:eastAsia="ru-RU"/>
              </w:rPr>
              <w:t>Tel.:       office: (+7 812) 363-</w:t>
            </w:r>
            <w:r w:rsidR="00F805AC">
              <w:rPr>
                <w:rFonts w:ascii="Georgia" w:hAnsi="Georgia" w:cs="Times New Roman"/>
                <w:bCs/>
                <w:sz w:val="20"/>
                <w:szCs w:val="20"/>
                <w:lang w:val="en-US" w:eastAsia="ru-RU"/>
              </w:rPr>
              <w:t>67-67</w:t>
            </w:r>
          </w:p>
        </w:tc>
      </w:tr>
      <w:tr w:rsidR="003678CD" w:rsidRPr="00EA0639"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F5774E">
            <w:pPr>
              <w:ind w:left="284"/>
              <w:rPr>
                <w:rFonts w:ascii="Georgia" w:hAnsi="Georgia" w:cs="Times New Roman"/>
                <w:bCs/>
                <w:sz w:val="20"/>
                <w:szCs w:val="20"/>
                <w:lang w:val="de-DE" w:eastAsia="ru-RU"/>
              </w:rPr>
            </w:pPr>
            <w:proofErr w:type="spellStart"/>
            <w:r w:rsidRPr="003678CD">
              <w:rPr>
                <w:rFonts w:ascii="Georgia" w:hAnsi="Georgia" w:cs="Times New Roman"/>
                <w:bCs/>
                <w:sz w:val="20"/>
                <w:szCs w:val="20"/>
                <w:lang w:val="de-DE" w:eastAsia="ru-RU"/>
              </w:rPr>
              <w:t>E-mail</w:t>
            </w:r>
            <w:proofErr w:type="spellEnd"/>
            <w:r w:rsidRPr="003678CD">
              <w:rPr>
                <w:rFonts w:ascii="Georgia" w:hAnsi="Georgia" w:cs="Times New Roman"/>
                <w:bCs/>
                <w:sz w:val="20"/>
                <w:szCs w:val="20"/>
                <w:lang w:val="de-DE" w:eastAsia="ru-RU"/>
              </w:rPr>
              <w:t xml:space="preserve">:  </w:t>
            </w:r>
            <w:r w:rsidRPr="003678CD">
              <w:rPr>
                <w:rFonts w:ascii="Georgia" w:hAnsi="Georgia" w:cs="Arial"/>
                <w:sz w:val="20"/>
                <w:szCs w:val="20"/>
                <w:lang w:val="de-DE"/>
              </w:rPr>
              <w:t xml:space="preserve">&lt; </w:t>
            </w:r>
            <w:hyperlink r:id="rId9" w:history="1">
              <w:r w:rsidR="00F805AC" w:rsidRPr="00755A95">
                <w:rPr>
                  <w:rStyle w:val="a3"/>
                  <w:rFonts w:ascii="Georgia" w:hAnsi="Georgia" w:cs="Arial"/>
                  <w:sz w:val="20"/>
                  <w:szCs w:val="20"/>
                  <w:lang w:val="de-DE"/>
                </w:rPr>
                <w:t>a.koval@spbu.ru</w:t>
              </w:r>
            </w:hyperlink>
            <w:r w:rsidRPr="003678CD">
              <w:rPr>
                <w:rFonts w:ascii="Georgia" w:hAnsi="Georgia" w:cs="Arial"/>
                <w:sz w:val="20"/>
                <w:szCs w:val="20"/>
                <w:lang w:val="de-DE"/>
              </w:rPr>
              <w:t xml:space="preserve"> &gt;</w:t>
            </w:r>
          </w:p>
        </w:tc>
      </w:tr>
      <w:tr w:rsidR="003678CD"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6E253C">
            <w:pPr>
              <w:ind w:left="284"/>
              <w:rPr>
                <w:rFonts w:ascii="Georgia" w:hAnsi="Georgia" w:cs="Times New Roman"/>
                <w:bCs/>
                <w:sz w:val="20"/>
                <w:szCs w:val="20"/>
                <w:lang w:val="de-DE" w:eastAsia="ru-RU"/>
              </w:rPr>
            </w:pPr>
            <w:r w:rsidRPr="006E253C">
              <w:rPr>
                <w:rFonts w:ascii="Georgia" w:hAnsi="Georgia" w:cs="Times New Roman"/>
                <w:bCs/>
                <w:sz w:val="20"/>
                <w:szCs w:val="20"/>
                <w:lang w:val="de-DE" w:eastAsia="ru-RU"/>
              </w:rPr>
              <w:t>Web:</w:t>
            </w:r>
            <w:r w:rsidRPr="003678CD">
              <w:rPr>
                <w:rFonts w:ascii="Georgia" w:hAnsi="Georgia" w:cs="Times New Roman"/>
                <w:bCs/>
                <w:sz w:val="20"/>
                <w:szCs w:val="20"/>
                <w:lang w:val="de-DE" w:eastAsia="ru-RU"/>
              </w:rPr>
              <w:t xml:space="preserve">      </w:t>
            </w:r>
          </w:p>
        </w:tc>
      </w:tr>
      <w:tr w:rsidR="003678CD"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right w:val="single" w:sz="4" w:space="0" w:color="auto"/>
            </w:tcBorders>
            <w:shd w:val="clear" w:color="auto" w:fill="F2F2F2" w:themeFill="background1" w:themeFillShade="F2"/>
          </w:tcPr>
          <w:p w:rsidR="003678CD" w:rsidRPr="003678CD" w:rsidRDefault="003678CD" w:rsidP="00123417">
            <w:pPr>
              <w:ind w:left="284"/>
              <w:rPr>
                <w:rFonts w:ascii="Georgia" w:hAnsi="Georgia" w:cs="Times New Roman"/>
                <w:bCs/>
                <w:sz w:val="20"/>
                <w:szCs w:val="20"/>
                <w:lang w:val="de-DE" w:eastAsia="ru-RU"/>
              </w:rPr>
            </w:pPr>
          </w:p>
        </w:tc>
      </w:tr>
      <w:tr w:rsidR="003678CD" w:rsidRPr="003678CD" w:rsidTr="00D90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2"/>
            <w:tcBorders>
              <w:left w:val="single" w:sz="4" w:space="0" w:color="auto"/>
              <w:bottom w:val="single" w:sz="4" w:space="0" w:color="auto"/>
              <w:right w:val="single" w:sz="4" w:space="0" w:color="auto"/>
            </w:tcBorders>
            <w:shd w:val="clear" w:color="auto" w:fill="F2F2F2" w:themeFill="background1" w:themeFillShade="F2"/>
          </w:tcPr>
          <w:p w:rsidR="003678CD" w:rsidRPr="003678CD" w:rsidRDefault="008960AE" w:rsidP="0012096E">
            <w:pPr>
              <w:spacing w:before="120" w:after="120"/>
              <w:ind w:left="284"/>
              <w:jc w:val="right"/>
              <w:rPr>
                <w:rFonts w:ascii="Georgia" w:hAnsi="Georgia" w:cs="Times New Roman"/>
                <w:bCs/>
                <w:sz w:val="20"/>
                <w:szCs w:val="20"/>
                <w:lang w:val="de-DE" w:eastAsia="ru-RU"/>
              </w:rPr>
            </w:pPr>
            <w:r>
              <w:rPr>
                <w:rFonts w:ascii="Georgia" w:hAnsi="Georgia"/>
                <w:color w:val="C00000"/>
                <w:sz w:val="16"/>
                <w:szCs w:val="16"/>
                <w:lang w:val="en-US"/>
              </w:rPr>
              <w:t>5</w:t>
            </w:r>
            <w:r w:rsidR="000E1701">
              <w:rPr>
                <w:rFonts w:ascii="Georgia" w:hAnsi="Georgia"/>
                <w:color w:val="C00000"/>
                <w:sz w:val="16"/>
                <w:szCs w:val="16"/>
                <w:lang w:val="en-US"/>
              </w:rPr>
              <w:t xml:space="preserve"> September</w:t>
            </w:r>
            <w:r w:rsidR="003678CD" w:rsidRPr="003678CD">
              <w:rPr>
                <w:rFonts w:ascii="Georgia" w:hAnsi="Georgia"/>
                <w:color w:val="C00000"/>
                <w:sz w:val="16"/>
                <w:szCs w:val="16"/>
                <w:lang w:val="en-US"/>
              </w:rPr>
              <w:t xml:space="preserve"> 201</w:t>
            </w:r>
            <w:r w:rsidR="000E1701">
              <w:rPr>
                <w:rFonts w:ascii="Georgia" w:hAnsi="Georgia"/>
                <w:color w:val="C00000"/>
                <w:sz w:val="16"/>
                <w:szCs w:val="16"/>
                <w:lang w:val="en-US"/>
              </w:rPr>
              <w:t>8</w:t>
            </w:r>
          </w:p>
        </w:tc>
      </w:tr>
    </w:tbl>
    <w:p w:rsidR="00835D2B" w:rsidRPr="008960AE" w:rsidRDefault="00835D2B" w:rsidP="00247F46">
      <w:pPr>
        <w:rPr>
          <w:rFonts w:ascii="Georgia" w:hAnsi="Georgia"/>
          <w:color w:val="C00000"/>
          <w:sz w:val="16"/>
          <w:szCs w:val="16"/>
          <w:lang w:val="en-US"/>
        </w:rPr>
      </w:pPr>
    </w:p>
    <w:sectPr w:rsidR="00835D2B" w:rsidRPr="008960AE" w:rsidSect="006E3B3F">
      <w:headerReference w:type="default" r:id="rId10"/>
      <w:pgSz w:w="11906" w:h="16838"/>
      <w:pgMar w:top="1135"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B0C" w:rsidRDefault="009B4B0C" w:rsidP="00BB06B3">
      <w:pPr>
        <w:spacing w:after="0" w:line="240" w:lineRule="auto"/>
      </w:pPr>
      <w:r>
        <w:separator/>
      </w:r>
    </w:p>
  </w:endnote>
  <w:endnote w:type="continuationSeparator" w:id="0">
    <w:p w:rsidR="009B4B0C" w:rsidRDefault="009B4B0C" w:rsidP="00BB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B0C" w:rsidRDefault="009B4B0C" w:rsidP="00BB06B3">
      <w:pPr>
        <w:spacing w:after="0" w:line="240" w:lineRule="auto"/>
      </w:pPr>
      <w:r>
        <w:separator/>
      </w:r>
    </w:p>
  </w:footnote>
  <w:footnote w:type="continuationSeparator" w:id="0">
    <w:p w:rsidR="009B4B0C" w:rsidRDefault="009B4B0C" w:rsidP="00BB0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757888"/>
      <w:docPartObj>
        <w:docPartGallery w:val="Page Numbers (Top of Page)"/>
        <w:docPartUnique/>
      </w:docPartObj>
    </w:sdtPr>
    <w:sdtEndPr>
      <w:rPr>
        <w:sz w:val="18"/>
        <w:szCs w:val="18"/>
      </w:rPr>
    </w:sdtEndPr>
    <w:sdtContent>
      <w:p w:rsidR="00BB06B3" w:rsidRPr="00BB06B3" w:rsidRDefault="00BB06B3" w:rsidP="00BB06B3">
        <w:pPr>
          <w:pStyle w:val="a7"/>
          <w:jc w:val="right"/>
          <w:rPr>
            <w:sz w:val="18"/>
            <w:szCs w:val="18"/>
          </w:rPr>
        </w:pPr>
        <w:r w:rsidRPr="00BB06B3">
          <w:rPr>
            <w:sz w:val="18"/>
            <w:szCs w:val="18"/>
          </w:rPr>
          <w:fldChar w:fldCharType="begin"/>
        </w:r>
        <w:r w:rsidRPr="00BB06B3">
          <w:rPr>
            <w:sz w:val="18"/>
            <w:szCs w:val="18"/>
          </w:rPr>
          <w:instrText>PAGE   \* MERGEFORMAT</w:instrText>
        </w:r>
        <w:r w:rsidRPr="00BB06B3">
          <w:rPr>
            <w:sz w:val="18"/>
            <w:szCs w:val="18"/>
          </w:rPr>
          <w:fldChar w:fldCharType="separate"/>
        </w:r>
        <w:r w:rsidR="002A1966">
          <w:rPr>
            <w:noProof/>
            <w:sz w:val="18"/>
            <w:szCs w:val="18"/>
          </w:rPr>
          <w:t>5</w:t>
        </w:r>
        <w:r w:rsidRPr="00BB06B3">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400"/>
    <w:multiLevelType w:val="hybridMultilevel"/>
    <w:tmpl w:val="8334C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5405A4"/>
    <w:multiLevelType w:val="hybridMultilevel"/>
    <w:tmpl w:val="4EB62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784B0C"/>
    <w:multiLevelType w:val="hybridMultilevel"/>
    <w:tmpl w:val="837E22A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C16F1A"/>
    <w:multiLevelType w:val="hybridMultilevel"/>
    <w:tmpl w:val="19820480"/>
    <w:lvl w:ilvl="0" w:tplc="04190001">
      <w:start w:val="1"/>
      <w:numFmt w:val="bullet"/>
      <w:lvlText w:val=""/>
      <w:lvlJc w:val="left"/>
      <w:pPr>
        <w:ind w:left="977" w:hanging="360"/>
      </w:pPr>
      <w:rPr>
        <w:rFonts w:ascii="Symbol" w:hAnsi="Symbol"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4" w15:restartNumberingAfterBreak="0">
    <w:nsid w:val="287C5AF4"/>
    <w:multiLevelType w:val="hybridMultilevel"/>
    <w:tmpl w:val="0856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710B9E"/>
    <w:multiLevelType w:val="hybridMultilevel"/>
    <w:tmpl w:val="A334B542"/>
    <w:lvl w:ilvl="0" w:tplc="36A0042C">
      <w:start w:val="1"/>
      <w:numFmt w:val="decimal"/>
      <w:lvlText w:val="%1."/>
      <w:lvlJc w:val="left"/>
      <w:pPr>
        <w:tabs>
          <w:tab w:val="num" w:pos="347"/>
        </w:tabs>
        <w:ind w:left="34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C2233C5"/>
    <w:multiLevelType w:val="hybridMultilevel"/>
    <w:tmpl w:val="994C8EE0"/>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7" w15:restartNumberingAfterBreak="0">
    <w:nsid w:val="45104AF1"/>
    <w:multiLevelType w:val="hybridMultilevel"/>
    <w:tmpl w:val="8618CD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4FB810B4"/>
    <w:multiLevelType w:val="hybridMultilevel"/>
    <w:tmpl w:val="D528FF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7535401"/>
    <w:multiLevelType w:val="hybridMultilevel"/>
    <w:tmpl w:val="F3A836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63FE56C8"/>
    <w:multiLevelType w:val="hybridMultilevel"/>
    <w:tmpl w:val="1FC415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F9E1592"/>
    <w:multiLevelType w:val="hybridMultilevel"/>
    <w:tmpl w:val="92F8B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8"/>
  </w:num>
  <w:num w:numId="5">
    <w:abstractNumId w:val="11"/>
  </w:num>
  <w:num w:numId="6">
    <w:abstractNumId w:val="5"/>
  </w:num>
  <w:num w:numId="7">
    <w:abstractNumId w:val="1"/>
  </w:num>
  <w:num w:numId="8">
    <w:abstractNumId w:val="6"/>
  </w:num>
  <w:num w:numId="9">
    <w:abstractNumId w:val="4"/>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C7"/>
    <w:rsid w:val="00062ABE"/>
    <w:rsid w:val="00074701"/>
    <w:rsid w:val="000A291A"/>
    <w:rsid w:val="000E1701"/>
    <w:rsid w:val="00101B1B"/>
    <w:rsid w:val="001063B5"/>
    <w:rsid w:val="0012096E"/>
    <w:rsid w:val="00123766"/>
    <w:rsid w:val="001359C3"/>
    <w:rsid w:val="00152191"/>
    <w:rsid w:val="001F71CE"/>
    <w:rsid w:val="00216AC8"/>
    <w:rsid w:val="00217079"/>
    <w:rsid w:val="00247F46"/>
    <w:rsid w:val="00277B3A"/>
    <w:rsid w:val="00292283"/>
    <w:rsid w:val="002A1966"/>
    <w:rsid w:val="002B63F1"/>
    <w:rsid w:val="00301831"/>
    <w:rsid w:val="00317F45"/>
    <w:rsid w:val="00350709"/>
    <w:rsid w:val="003678CD"/>
    <w:rsid w:val="003A455A"/>
    <w:rsid w:val="00412A12"/>
    <w:rsid w:val="00432034"/>
    <w:rsid w:val="00437349"/>
    <w:rsid w:val="00455591"/>
    <w:rsid w:val="00466A82"/>
    <w:rsid w:val="00481D26"/>
    <w:rsid w:val="004D44C7"/>
    <w:rsid w:val="004E6258"/>
    <w:rsid w:val="005B1902"/>
    <w:rsid w:val="0060692F"/>
    <w:rsid w:val="00657679"/>
    <w:rsid w:val="00660F82"/>
    <w:rsid w:val="006736EF"/>
    <w:rsid w:val="0067525B"/>
    <w:rsid w:val="006E253C"/>
    <w:rsid w:val="006E3B3F"/>
    <w:rsid w:val="006F692F"/>
    <w:rsid w:val="006F779D"/>
    <w:rsid w:val="0072305F"/>
    <w:rsid w:val="00766EE9"/>
    <w:rsid w:val="007711AB"/>
    <w:rsid w:val="007F76FF"/>
    <w:rsid w:val="0080697B"/>
    <w:rsid w:val="00814927"/>
    <w:rsid w:val="00817D0D"/>
    <w:rsid w:val="00826DD2"/>
    <w:rsid w:val="00835D2B"/>
    <w:rsid w:val="00866679"/>
    <w:rsid w:val="008960AE"/>
    <w:rsid w:val="008F266D"/>
    <w:rsid w:val="0092039B"/>
    <w:rsid w:val="00936842"/>
    <w:rsid w:val="009726BB"/>
    <w:rsid w:val="009A23AA"/>
    <w:rsid w:val="009B4B0C"/>
    <w:rsid w:val="00A30411"/>
    <w:rsid w:val="00A373C8"/>
    <w:rsid w:val="00A51E19"/>
    <w:rsid w:val="00AC657C"/>
    <w:rsid w:val="00AE6000"/>
    <w:rsid w:val="00B02114"/>
    <w:rsid w:val="00B258C8"/>
    <w:rsid w:val="00B43D81"/>
    <w:rsid w:val="00B44167"/>
    <w:rsid w:val="00B9212C"/>
    <w:rsid w:val="00BA3125"/>
    <w:rsid w:val="00BB06B3"/>
    <w:rsid w:val="00BF693B"/>
    <w:rsid w:val="00C10E7A"/>
    <w:rsid w:val="00C3186E"/>
    <w:rsid w:val="00C32297"/>
    <w:rsid w:val="00C80E88"/>
    <w:rsid w:val="00C85BC0"/>
    <w:rsid w:val="00CB034D"/>
    <w:rsid w:val="00D27DC8"/>
    <w:rsid w:val="00D62B8B"/>
    <w:rsid w:val="00D84D12"/>
    <w:rsid w:val="00D87B83"/>
    <w:rsid w:val="00D90C5E"/>
    <w:rsid w:val="00D96843"/>
    <w:rsid w:val="00D96A4B"/>
    <w:rsid w:val="00DA69B3"/>
    <w:rsid w:val="00DC3DC7"/>
    <w:rsid w:val="00E01A74"/>
    <w:rsid w:val="00E1239F"/>
    <w:rsid w:val="00E1769F"/>
    <w:rsid w:val="00E21CEC"/>
    <w:rsid w:val="00E21F8D"/>
    <w:rsid w:val="00E471E9"/>
    <w:rsid w:val="00E565D8"/>
    <w:rsid w:val="00E72514"/>
    <w:rsid w:val="00E81FB5"/>
    <w:rsid w:val="00E906A6"/>
    <w:rsid w:val="00EA04DC"/>
    <w:rsid w:val="00EA0639"/>
    <w:rsid w:val="00EA0A68"/>
    <w:rsid w:val="00EB426E"/>
    <w:rsid w:val="00ED7C75"/>
    <w:rsid w:val="00F0385E"/>
    <w:rsid w:val="00F5774E"/>
    <w:rsid w:val="00F6523C"/>
    <w:rsid w:val="00F805AC"/>
    <w:rsid w:val="00F83EC2"/>
    <w:rsid w:val="00FF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6009F-F954-4763-BBB0-F97898DA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0AE"/>
  </w:style>
  <w:style w:type="paragraph" w:styleId="1">
    <w:name w:val="heading 1"/>
    <w:basedOn w:val="a"/>
    <w:next w:val="a"/>
    <w:link w:val="10"/>
    <w:qFormat/>
    <w:rsid w:val="00B43D81"/>
    <w:pPr>
      <w:keepNext/>
      <w:spacing w:before="120" w:after="0" w:line="240" w:lineRule="auto"/>
      <w:ind w:right="-1049"/>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3DC7"/>
    <w:rPr>
      <w:color w:val="0000FF"/>
      <w:u w:val="single"/>
    </w:rPr>
  </w:style>
  <w:style w:type="table" w:styleId="a4">
    <w:name w:val="Table Grid"/>
    <w:basedOn w:val="a1"/>
    <w:uiPriority w:val="59"/>
    <w:rsid w:val="00D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DC3DC7"/>
    <w:rPr>
      <w:b/>
      <w:bCs/>
    </w:rPr>
  </w:style>
  <w:style w:type="paragraph" w:customStyle="1" w:styleId="11">
    <w:name w:val="Обычный1"/>
    <w:rsid w:val="00DC3DC7"/>
    <w:rPr>
      <w:rFonts w:ascii="Calibri" w:eastAsia="Calibri" w:hAnsi="Calibri" w:cs="Calibri"/>
      <w:color w:val="000000"/>
      <w:szCs w:val="20"/>
      <w:lang w:eastAsia="ru-RU"/>
    </w:rPr>
  </w:style>
  <w:style w:type="paragraph" w:styleId="a6">
    <w:name w:val="List Paragraph"/>
    <w:basedOn w:val="a"/>
    <w:uiPriority w:val="34"/>
    <w:qFormat/>
    <w:rsid w:val="00DC3DC7"/>
    <w:pPr>
      <w:ind w:left="720"/>
      <w:contextualSpacing/>
    </w:pPr>
  </w:style>
  <w:style w:type="paragraph" w:styleId="a7">
    <w:name w:val="header"/>
    <w:basedOn w:val="a"/>
    <w:link w:val="a8"/>
    <w:uiPriority w:val="99"/>
    <w:unhideWhenUsed/>
    <w:rsid w:val="00BB06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06B3"/>
  </w:style>
  <w:style w:type="paragraph" w:styleId="a9">
    <w:name w:val="footer"/>
    <w:basedOn w:val="a"/>
    <w:link w:val="aa"/>
    <w:uiPriority w:val="99"/>
    <w:unhideWhenUsed/>
    <w:rsid w:val="00BB06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06B3"/>
  </w:style>
  <w:style w:type="character" w:customStyle="1" w:styleId="10">
    <w:name w:val="Заголовок 1 Знак"/>
    <w:basedOn w:val="a0"/>
    <w:link w:val="1"/>
    <w:rsid w:val="00B43D81"/>
    <w:rPr>
      <w:rFonts w:ascii="Times New Roman" w:eastAsia="Times New Roman" w:hAnsi="Times New Roman" w:cs="Times New Roman"/>
      <w:b/>
      <w:sz w:val="20"/>
      <w:szCs w:val="20"/>
      <w:lang w:eastAsia="ru-RU"/>
    </w:rPr>
  </w:style>
  <w:style w:type="paragraph" w:customStyle="1" w:styleId="ab">
    <w:name w:val="Îáû÷íûé"/>
    <w:rsid w:val="00B43D81"/>
    <w:pPr>
      <w:spacing w:after="0" w:line="240" w:lineRule="auto"/>
    </w:pPr>
    <w:rPr>
      <w:rFonts w:ascii="Times New Roman" w:eastAsia="Times New Roman" w:hAnsi="Times New Roman" w:cs="Times New Roman"/>
      <w:sz w:val="20"/>
      <w:szCs w:val="20"/>
      <w:lang w:val="pt-BR" w:eastAsia="ru-RU"/>
    </w:rPr>
  </w:style>
  <w:style w:type="paragraph" w:styleId="ac">
    <w:name w:val="Title"/>
    <w:basedOn w:val="a"/>
    <w:link w:val="ad"/>
    <w:qFormat/>
    <w:rsid w:val="00B43D81"/>
    <w:pPr>
      <w:spacing w:after="0" w:line="240" w:lineRule="auto"/>
      <w:ind w:right="-648"/>
      <w:jc w:val="center"/>
    </w:pPr>
    <w:rPr>
      <w:rFonts w:ascii="Times New Roman" w:eastAsia="Times New Roman" w:hAnsi="Times New Roman" w:cs="Times New Roman"/>
      <w:b/>
      <w:sz w:val="18"/>
      <w:szCs w:val="20"/>
      <w:lang w:eastAsia="ru-RU"/>
    </w:rPr>
  </w:style>
  <w:style w:type="character" w:customStyle="1" w:styleId="ad">
    <w:name w:val="Заголовок Знак"/>
    <w:basedOn w:val="a0"/>
    <w:link w:val="ac"/>
    <w:rsid w:val="00B43D81"/>
    <w:rPr>
      <w:rFonts w:ascii="Times New Roman" w:eastAsia="Times New Roman" w:hAnsi="Times New Roman" w:cs="Times New Roman"/>
      <w:b/>
      <w:sz w:val="18"/>
      <w:szCs w:val="20"/>
      <w:lang w:eastAsia="ru-RU"/>
    </w:rPr>
  </w:style>
  <w:style w:type="paragraph" w:styleId="2">
    <w:name w:val="Body Text 2"/>
    <w:basedOn w:val="a"/>
    <w:link w:val="20"/>
    <w:rsid w:val="00B43D81"/>
    <w:pPr>
      <w:spacing w:after="0" w:line="240" w:lineRule="auto"/>
    </w:pPr>
    <w:rPr>
      <w:rFonts w:ascii="Times New Roman" w:eastAsia="Times New Roman" w:hAnsi="Times New Roman" w:cs="Times New Roman"/>
      <w:iCs/>
      <w:sz w:val="17"/>
      <w:szCs w:val="20"/>
      <w:lang w:val="en-US" w:eastAsia="ru-RU"/>
    </w:rPr>
  </w:style>
  <w:style w:type="character" w:customStyle="1" w:styleId="20">
    <w:name w:val="Основной текст 2 Знак"/>
    <w:basedOn w:val="a0"/>
    <w:link w:val="2"/>
    <w:rsid w:val="00B43D81"/>
    <w:rPr>
      <w:rFonts w:ascii="Times New Roman" w:eastAsia="Times New Roman" w:hAnsi="Times New Roman" w:cs="Times New Roman"/>
      <w:iCs/>
      <w:sz w:val="17"/>
      <w:szCs w:val="20"/>
      <w:lang w:val="en-US" w:eastAsia="ru-RU"/>
    </w:rPr>
  </w:style>
  <w:style w:type="paragraph" w:styleId="ae">
    <w:name w:val="Subtitle"/>
    <w:basedOn w:val="a"/>
    <w:link w:val="af"/>
    <w:qFormat/>
    <w:rsid w:val="00B43D81"/>
    <w:pPr>
      <w:spacing w:after="0" w:line="240" w:lineRule="auto"/>
      <w:ind w:right="43"/>
    </w:pPr>
    <w:rPr>
      <w:rFonts w:ascii="Times New Roman" w:eastAsia="Times New Roman" w:hAnsi="Times New Roman" w:cs="Times New Roman"/>
      <w:b/>
      <w:bCs/>
      <w:sz w:val="17"/>
      <w:szCs w:val="20"/>
      <w:lang w:eastAsia="ru-RU"/>
    </w:rPr>
  </w:style>
  <w:style w:type="character" w:customStyle="1" w:styleId="af">
    <w:name w:val="Подзаголовок Знак"/>
    <w:basedOn w:val="a0"/>
    <w:link w:val="ae"/>
    <w:rsid w:val="00B43D81"/>
    <w:rPr>
      <w:rFonts w:ascii="Times New Roman" w:eastAsia="Times New Roman" w:hAnsi="Times New Roman" w:cs="Times New Roman"/>
      <w:b/>
      <w:bCs/>
      <w:sz w:val="17"/>
      <w:szCs w:val="20"/>
      <w:lang w:eastAsia="ru-RU"/>
    </w:rPr>
  </w:style>
  <w:style w:type="paragraph" w:styleId="3">
    <w:name w:val="Body Text 3"/>
    <w:basedOn w:val="a"/>
    <w:link w:val="30"/>
    <w:rsid w:val="00B43D81"/>
    <w:pPr>
      <w:spacing w:after="0" w:line="240" w:lineRule="auto"/>
    </w:pPr>
    <w:rPr>
      <w:rFonts w:ascii="Arial" w:eastAsia="Times New Roman" w:hAnsi="Arial" w:cs="Arial"/>
      <w:sz w:val="18"/>
      <w:szCs w:val="20"/>
      <w:lang w:eastAsia="ru-RU"/>
    </w:rPr>
  </w:style>
  <w:style w:type="character" w:customStyle="1" w:styleId="30">
    <w:name w:val="Основной текст 3 Знак"/>
    <w:basedOn w:val="a0"/>
    <w:link w:val="3"/>
    <w:rsid w:val="00B43D81"/>
    <w:rPr>
      <w:rFonts w:ascii="Arial" w:eastAsia="Times New Roman" w:hAnsi="Arial" w:cs="Arial"/>
      <w:sz w:val="18"/>
      <w:szCs w:val="20"/>
      <w:lang w:eastAsia="ru-RU"/>
    </w:rPr>
  </w:style>
  <w:style w:type="paragraph" w:styleId="af0">
    <w:name w:val="Normal (Web)"/>
    <w:basedOn w:val="a"/>
    <w:uiPriority w:val="99"/>
    <w:semiHidden/>
    <w:unhideWhenUsed/>
    <w:rsid w:val="00D96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D96843"/>
    <w:rPr>
      <w:i/>
      <w:iCs/>
    </w:rPr>
  </w:style>
  <w:style w:type="paragraph" w:styleId="af2">
    <w:name w:val="Balloon Text"/>
    <w:basedOn w:val="a"/>
    <w:link w:val="af3"/>
    <w:uiPriority w:val="99"/>
    <w:semiHidden/>
    <w:unhideWhenUsed/>
    <w:rsid w:val="00B9212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92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oval@spbu.ru" TargetMode="Externa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5804-7A53-4CE7-BB67-7A344C40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Elena Cherniavskaya</cp:lastModifiedBy>
  <cp:revision>3</cp:revision>
  <dcterms:created xsi:type="dcterms:W3CDTF">2018-09-28T12:31:00Z</dcterms:created>
  <dcterms:modified xsi:type="dcterms:W3CDTF">2018-09-28T12:31:00Z</dcterms:modified>
</cp:coreProperties>
</file>