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E1" w:rsidRPr="001B42F6" w:rsidRDefault="00011843" w:rsidP="004F36E1">
      <w:pPr>
        <w:pStyle w:val="a3"/>
        <w:spacing w:after="40" w:line="360" w:lineRule="auto"/>
        <w:ind w:right="45"/>
        <w:rPr>
          <w:rFonts w:ascii="Arial" w:eastAsia="Arial Unicode MS" w:hAnsi="Arial" w:cs="Arial"/>
          <w:sz w:val="24"/>
          <w:szCs w:val="24"/>
        </w:rPr>
      </w:pPr>
      <w:r w:rsidRPr="001B42F6">
        <w:rPr>
          <w:rFonts w:ascii="Arial" w:eastAsia="Arial Unicode MS" w:hAnsi="Arial" w:cs="Arial"/>
          <w:sz w:val="24"/>
          <w:szCs w:val="24"/>
        </w:rPr>
        <w:t>CURRICULUM VITAE</w:t>
      </w:r>
    </w:p>
    <w:tbl>
      <w:tblPr>
        <w:tblW w:w="106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2"/>
        <w:gridCol w:w="7968"/>
      </w:tblGrid>
      <w:tr w:rsidR="004F36E1" w:rsidRPr="004F472D" w:rsidTr="003335B4">
        <w:trPr>
          <w:trHeight w:val="20"/>
        </w:trPr>
        <w:tc>
          <w:tcPr>
            <w:tcW w:w="2712" w:type="dxa"/>
          </w:tcPr>
          <w:p w:rsidR="004F36E1" w:rsidRPr="001B42F6" w:rsidRDefault="00011843" w:rsidP="00011843">
            <w:pPr>
              <w:pStyle w:val="a7"/>
              <w:ind w:right="12"/>
              <w:contextualSpacing/>
              <w:rPr>
                <w:rFonts w:ascii="Arial" w:eastAsia="Arial Unicode MS" w:hAnsi="Arial" w:cs="Arial"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i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7968" w:type="dxa"/>
          </w:tcPr>
          <w:p w:rsidR="004F36E1" w:rsidRPr="004F472D" w:rsidRDefault="004F472D" w:rsidP="004F472D">
            <w:pPr>
              <w:pStyle w:val="11"/>
              <w:rPr>
                <w:rFonts w:ascii="Arial" w:eastAsia="Arial Unicode MS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 </w:t>
            </w:r>
            <w:r w:rsidRPr="004F472D">
              <w:rPr>
                <w:rFonts w:ascii="Arial" w:eastAsia="Arial" w:hAnsi="Arial" w:cs="Arial"/>
                <w:b/>
                <w:color w:val="333333"/>
                <w:sz w:val="28"/>
                <w:szCs w:val="28"/>
                <w:lang w:val="en-US"/>
              </w:rPr>
              <w:t xml:space="preserve">Maria V. </w:t>
            </w:r>
            <w:proofErr w:type="spellStart"/>
            <w:r w:rsidRPr="004F472D">
              <w:rPr>
                <w:rFonts w:ascii="Arial" w:eastAsia="Arial" w:hAnsi="Arial" w:cs="Arial"/>
                <w:b/>
                <w:color w:val="333333"/>
                <w:sz w:val="28"/>
                <w:szCs w:val="28"/>
                <w:lang w:val="en-US"/>
              </w:rPr>
              <w:t>Nazarova</w:t>
            </w:r>
            <w:proofErr w:type="spellEnd"/>
            <w:r w:rsidRPr="004F472D">
              <w:rPr>
                <w:rFonts w:ascii="Arial" w:eastAsia="Arial" w:hAnsi="Arial" w:cs="Arial"/>
                <w:b/>
                <w:color w:val="333333"/>
                <w:sz w:val="28"/>
                <w:szCs w:val="28"/>
                <w:lang w:val="en-US"/>
              </w:rPr>
              <w:t xml:space="preserve"> </w:t>
            </w:r>
          </w:p>
        </w:tc>
      </w:tr>
      <w:tr w:rsidR="004F36E1" w:rsidRPr="004B26B2" w:rsidTr="003335B4">
        <w:trPr>
          <w:trHeight w:val="20"/>
        </w:trPr>
        <w:tc>
          <w:tcPr>
            <w:tcW w:w="2712" w:type="dxa"/>
          </w:tcPr>
          <w:p w:rsidR="004F36E1" w:rsidRPr="001B42F6" w:rsidRDefault="00272BBA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Born</w:t>
            </w:r>
          </w:p>
        </w:tc>
        <w:tc>
          <w:tcPr>
            <w:tcW w:w="7968" w:type="dxa"/>
          </w:tcPr>
          <w:p w:rsidR="004F36E1" w:rsidRPr="001B42F6" w:rsidRDefault="00272BBA" w:rsidP="004F472D">
            <w:pPr>
              <w:spacing w:after="0" w:line="240" w:lineRule="auto"/>
              <w:contextualSpacing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proofErr w:type="spellStart"/>
            <w:r w:rsidRPr="001B42F6">
              <w:rPr>
                <w:rFonts w:ascii="Arial" w:eastAsia="Arial Unicode MS" w:hAnsi="Arial" w:cs="Arial"/>
                <w:b/>
                <w:sz w:val="24"/>
                <w:szCs w:val="24"/>
              </w:rPr>
              <w:t>July</w:t>
            </w:r>
            <w:proofErr w:type="spellEnd"/>
            <w:r w:rsidRPr="001B42F6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="004F472D">
              <w:rPr>
                <w:rFonts w:ascii="Arial" w:eastAsia="Arial Unicode MS" w:hAnsi="Arial" w:cs="Arial"/>
                <w:b/>
                <w:sz w:val="24"/>
                <w:szCs w:val="24"/>
              </w:rPr>
              <w:t>22</w:t>
            </w:r>
            <w:r w:rsidRPr="001B42F6">
              <w:rPr>
                <w:rFonts w:ascii="Arial" w:eastAsia="Arial Unicode MS" w:hAnsi="Arial" w:cs="Arial"/>
                <w:b/>
                <w:sz w:val="24"/>
                <w:szCs w:val="24"/>
              </w:rPr>
              <w:t>, 195</w:t>
            </w:r>
            <w:r w:rsidR="004F472D">
              <w:rPr>
                <w:rFonts w:ascii="Arial" w:eastAsia="Arial Unicode MS" w:hAnsi="Arial" w:cs="Arial"/>
                <w:b/>
                <w:sz w:val="24"/>
                <w:szCs w:val="24"/>
              </w:rPr>
              <w:t>3</w:t>
            </w:r>
          </w:p>
        </w:tc>
      </w:tr>
      <w:tr w:rsidR="001B42F6" w:rsidRPr="004F472D" w:rsidTr="003335B4">
        <w:trPr>
          <w:trHeight w:val="20"/>
        </w:trPr>
        <w:tc>
          <w:tcPr>
            <w:tcW w:w="2712" w:type="dxa"/>
          </w:tcPr>
          <w:p w:rsidR="001B42F6" w:rsidRPr="001B42F6" w:rsidRDefault="001B42F6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Current position</w:t>
            </w:r>
          </w:p>
        </w:tc>
        <w:tc>
          <w:tcPr>
            <w:tcW w:w="7968" w:type="dxa"/>
          </w:tcPr>
          <w:p w:rsidR="001B42F6" w:rsidRPr="007B5620" w:rsidRDefault="007B5620" w:rsidP="007B5620">
            <w:pPr>
              <w:pStyle w:val="a6"/>
              <w:contextualSpacing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B5620">
              <w:rPr>
                <w:rFonts w:ascii="Tahoma" w:hAnsi="Tahoma" w:cs="Tahoma"/>
                <w:sz w:val="24"/>
                <w:szCs w:val="24"/>
              </w:rPr>
              <w:t>Ph. D. in  Е</w:t>
            </w:r>
            <w:proofErr w:type="spellStart"/>
            <w:r w:rsidRPr="007B5620">
              <w:rPr>
                <w:rFonts w:ascii="Tahoma" w:hAnsi="Tahoma" w:cs="Tahoma"/>
                <w:sz w:val="24"/>
                <w:szCs w:val="24"/>
              </w:rPr>
              <w:t>conomics</w:t>
            </w:r>
            <w:proofErr w:type="spellEnd"/>
            <w:r w:rsidRPr="007B5620">
              <w:rPr>
                <w:rFonts w:ascii="Tahoma" w:hAnsi="Tahoma" w:cs="Tahoma"/>
                <w:sz w:val="24"/>
                <w:szCs w:val="24"/>
              </w:rPr>
              <w:t xml:space="preserve"> ,  Associate Professor</w:t>
            </w:r>
            <w:r>
              <w:rPr>
                <w:rFonts w:ascii="Arial" w:eastAsia="Arial" w:hAnsi="Arial" w:cs="Arial"/>
                <w:color w:val="333333"/>
                <w:sz w:val="18"/>
                <w:lang w:val="en-US"/>
              </w:rPr>
              <w:t xml:space="preserve"> </w:t>
            </w:r>
            <w:r w:rsidRPr="00A2349A">
              <w:rPr>
                <w:lang w:val="en-US"/>
              </w:rPr>
              <w:t xml:space="preserve"> </w:t>
            </w:r>
          </w:p>
        </w:tc>
      </w:tr>
      <w:tr w:rsidR="004F36E1" w:rsidRPr="004F472D" w:rsidTr="003335B4">
        <w:trPr>
          <w:trHeight w:val="20"/>
        </w:trPr>
        <w:tc>
          <w:tcPr>
            <w:tcW w:w="2712" w:type="dxa"/>
          </w:tcPr>
          <w:p w:rsidR="004F36E1" w:rsidRPr="001B42F6" w:rsidRDefault="00AF2B3A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7968" w:type="dxa"/>
          </w:tcPr>
          <w:p w:rsidR="004F36E1" w:rsidRPr="001B42F6" w:rsidRDefault="00AF2B3A" w:rsidP="007B5620">
            <w:pPr>
              <w:pStyle w:val="a6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1B42F6">
              <w:rPr>
                <w:rFonts w:ascii="Tahoma" w:hAnsi="Tahoma" w:cs="Tahoma"/>
                <w:sz w:val="24"/>
                <w:szCs w:val="24"/>
              </w:rPr>
              <w:t>197</w:t>
            </w:r>
            <w:r w:rsidR="007B5620" w:rsidRPr="007B5620"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  <w:r w:rsidRPr="001B42F6">
              <w:rPr>
                <w:rFonts w:ascii="Tahoma" w:hAnsi="Tahoma" w:cs="Tahoma"/>
                <w:sz w:val="24"/>
                <w:szCs w:val="24"/>
              </w:rPr>
              <w:t xml:space="preserve"> – graduation of Leningrad State University (Department of Political Economy)</w:t>
            </w:r>
          </w:p>
        </w:tc>
      </w:tr>
      <w:tr w:rsidR="004F36E1" w:rsidRPr="004F472D" w:rsidTr="003335B4">
        <w:trPr>
          <w:trHeight w:val="20"/>
        </w:trPr>
        <w:tc>
          <w:tcPr>
            <w:tcW w:w="2712" w:type="dxa"/>
          </w:tcPr>
          <w:p w:rsidR="004F36E1" w:rsidRPr="001B42F6" w:rsidRDefault="00AF2B3A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Scientific Degree</w:t>
            </w:r>
          </w:p>
        </w:tc>
        <w:tc>
          <w:tcPr>
            <w:tcW w:w="7968" w:type="dxa"/>
          </w:tcPr>
          <w:p w:rsidR="004F36E1" w:rsidRPr="001B42F6" w:rsidRDefault="007B5620" w:rsidP="00C76136">
            <w:pPr>
              <w:pStyle w:val="11"/>
              <w:tabs>
                <w:tab w:val="num" w:pos="0"/>
              </w:tabs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7B5620">
              <w:rPr>
                <w:rFonts w:ascii="Tahoma" w:eastAsia="Times New Roman" w:hAnsi="Tahoma" w:cs="Tahoma"/>
                <w:color w:val="auto"/>
                <w:sz w:val="24"/>
                <w:szCs w:val="24"/>
                <w:lang w:val="en-US"/>
              </w:rPr>
              <w:t>Ph. D. in  Е</w:t>
            </w:r>
            <w:proofErr w:type="spellStart"/>
            <w:r w:rsidRPr="007B5620">
              <w:rPr>
                <w:rFonts w:ascii="Tahoma" w:eastAsia="Times New Roman" w:hAnsi="Tahoma" w:cs="Tahoma"/>
                <w:color w:val="auto"/>
                <w:sz w:val="24"/>
                <w:szCs w:val="24"/>
                <w:lang w:val="en-US"/>
              </w:rPr>
              <w:t>conomics</w:t>
            </w:r>
            <w:proofErr w:type="spellEnd"/>
            <w:r w:rsidRPr="007B5620">
              <w:rPr>
                <w:rFonts w:ascii="Tahoma" w:eastAsia="Times New Roman" w:hAnsi="Tahoma" w:cs="Tahoma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4F36E1" w:rsidRPr="004F472D" w:rsidTr="003335B4">
        <w:trPr>
          <w:trHeight w:val="20"/>
        </w:trPr>
        <w:tc>
          <w:tcPr>
            <w:tcW w:w="2712" w:type="dxa"/>
          </w:tcPr>
          <w:p w:rsidR="004F36E1" w:rsidRPr="001B42F6" w:rsidRDefault="00AF2B3A" w:rsidP="004B26B2">
            <w:pPr>
              <w:pStyle w:val="1"/>
              <w:spacing w:after="0"/>
              <w:ind w:right="12"/>
              <w:contextualSpacing/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</w:pPr>
            <w:proofErr w:type="spellStart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Publications</w:t>
            </w:r>
            <w:proofErr w:type="spellEnd"/>
          </w:p>
        </w:tc>
        <w:tc>
          <w:tcPr>
            <w:tcW w:w="7968" w:type="dxa"/>
          </w:tcPr>
          <w:p w:rsidR="00187CD6" w:rsidRPr="009A0777" w:rsidRDefault="009A0777" w:rsidP="00AF2B3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="00AF2B3A"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Pr="009A0777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Author of more than 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50</w:t>
            </w:r>
            <w:r w:rsidRPr="009A0777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publications</w:t>
            </w: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in different fields of economic theory.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="00187CD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Some</w:t>
            </w:r>
            <w:r w:rsidR="00187CD6" w:rsidRPr="00187CD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foreign  publications:</w:t>
            </w:r>
          </w:p>
          <w:p w:rsidR="004F36E1" w:rsidRPr="00931659" w:rsidRDefault="00187CD6" w:rsidP="0093165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187CD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-       Russia's accession to the WTO: major commitments, possible implications. International trade centre</w:t>
            </w:r>
            <w:r w:rsidR="00931659" w:rsidRPr="00931659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, </w:t>
            </w:r>
            <w:proofErr w:type="gramStart"/>
            <w:r w:rsidR="00931659" w:rsidRPr="00931659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2012</w:t>
            </w:r>
            <w:r w:rsidRPr="00187CD6">
              <w:rPr>
                <w:sz w:val="20"/>
                <w:lang w:val="en-US"/>
              </w:rPr>
              <w:t xml:space="preserve"> </w:t>
            </w:r>
            <w:r w:rsidR="00931659" w:rsidRPr="00931659">
              <w:rPr>
                <w:sz w:val="20"/>
                <w:lang w:val="en-US"/>
              </w:rPr>
              <w:t xml:space="preserve"> </w:t>
            </w:r>
            <w:proofErr w:type="gramEnd"/>
            <w:r w:rsidRPr="00187CD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fldChar w:fldCharType="begin"/>
            </w:r>
            <w:r w:rsidRPr="00187CD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instrText xml:space="preserve"> HYPERLINK "http://www.intracen.org/uploadedFiles/Russia%20WTO%20Accession%20commitments%20paper%20-%20Russian.pdf" \t "_blank" </w:instrText>
            </w:r>
            <w:r w:rsidRPr="00187CD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fldChar w:fldCharType="separate"/>
            </w:r>
            <w:r w:rsidRPr="00187CD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http://www.intracen.org/uploadedFiles/Russia%20WTO%20Accession%20commitments%20paper%20-%20Russian.pdf</w:t>
            </w:r>
            <w:r w:rsidRPr="00187CD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fldChar w:fldCharType="end"/>
            </w:r>
            <w:r w:rsidR="00931659" w:rsidRPr="00931659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                                  </w:t>
            </w:r>
            <w:r w:rsidR="00AF2B3A"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-</w:t>
            </w:r>
            <w:r w:rsidR="00AF2B3A"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ab/>
            </w:r>
            <w:r w:rsidRPr="00187CD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Status of the Russian </w:t>
            </w:r>
            <w:proofErr w:type="spellStart"/>
            <w:r w:rsidRPr="00187CD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Agriculturul</w:t>
            </w:r>
            <w:proofErr w:type="spellEnd"/>
            <w:r w:rsidRPr="00187CD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and Food Complex at the Turn of the 20th -21st   Centuries and Perspectives for its Development. Lappeenranta University of Technology Northern Dimension Research Centre Lappeenranta, Finland</w:t>
            </w:r>
            <w:proofErr w:type="gramStart"/>
            <w:r w:rsidRPr="00187CD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,</w:t>
            </w:r>
            <w:r w:rsidRPr="00931659">
              <w:rPr>
                <w:sz w:val="24"/>
                <w:szCs w:val="24"/>
                <w:lang w:val="en-US"/>
              </w:rPr>
              <w:t>2007</w:t>
            </w:r>
            <w:proofErr w:type="gramEnd"/>
            <w:r w:rsidR="00931659" w:rsidRPr="00931659">
              <w:rPr>
                <w:sz w:val="24"/>
                <w:szCs w:val="24"/>
                <w:lang w:val="en-US"/>
              </w:rPr>
              <w:t xml:space="preserve"> </w:t>
            </w:r>
            <w:r w:rsidR="00AF2B3A" w:rsidRPr="004F472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(in English). </w:t>
            </w:r>
            <w:r w:rsidR="00931659" w:rsidRPr="00931659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                                  </w:t>
            </w:r>
            <w:r w:rsidRPr="00187CD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-         «China and Russia in the World Economy»   Shanghai 2006</w:t>
            </w: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(in co-authorship, in English).  </w:t>
            </w:r>
          </w:p>
        </w:tc>
      </w:tr>
      <w:tr w:rsidR="004F36E1" w:rsidRPr="004F472D" w:rsidTr="003335B4">
        <w:trPr>
          <w:trHeight w:val="20"/>
        </w:trPr>
        <w:tc>
          <w:tcPr>
            <w:tcW w:w="2712" w:type="dxa"/>
          </w:tcPr>
          <w:p w:rsidR="004F36E1" w:rsidRPr="001B42F6" w:rsidRDefault="00620CBB" w:rsidP="004B26B2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Scientific Interests</w:t>
            </w:r>
          </w:p>
        </w:tc>
        <w:tc>
          <w:tcPr>
            <w:tcW w:w="7968" w:type="dxa"/>
          </w:tcPr>
          <w:p w:rsidR="004F36E1" w:rsidRPr="001B42F6" w:rsidRDefault="00931659" w:rsidP="004B26B2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931659">
              <w:rPr>
                <w:lang w:val="en-US"/>
              </w:rPr>
              <w:t xml:space="preserve"> </w:t>
            </w:r>
            <w:r w:rsidRPr="00931659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Development of alternative energy in the world economy; Problems of foreign economic policy of Russia; Russian agriculture in the context of Western sanctions; Prospects for the development of the Eurasian economic Union (EAEU) in the XXI century;</w:t>
            </w:r>
          </w:p>
        </w:tc>
      </w:tr>
      <w:tr w:rsidR="004F36E1" w:rsidRPr="00487EB3" w:rsidTr="003335B4">
        <w:trPr>
          <w:trHeight w:val="20"/>
        </w:trPr>
        <w:tc>
          <w:tcPr>
            <w:tcW w:w="2712" w:type="dxa"/>
          </w:tcPr>
          <w:p w:rsidR="004F36E1" w:rsidRPr="001B42F6" w:rsidRDefault="00A71D1C" w:rsidP="004B26B2">
            <w:pPr>
              <w:pStyle w:val="1"/>
              <w:spacing w:after="0"/>
              <w:ind w:right="12"/>
              <w:contextualSpacing/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</w:pPr>
            <w:proofErr w:type="spellStart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Teaching</w:t>
            </w:r>
            <w:proofErr w:type="spellEnd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 xml:space="preserve"> </w:t>
            </w:r>
            <w:proofErr w:type="spellStart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experience</w:t>
            </w:r>
            <w:proofErr w:type="spellEnd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 xml:space="preserve"> </w:t>
            </w:r>
            <w:proofErr w:type="spellStart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record</w:t>
            </w:r>
            <w:proofErr w:type="spellEnd"/>
          </w:p>
        </w:tc>
        <w:tc>
          <w:tcPr>
            <w:tcW w:w="7968" w:type="dxa"/>
          </w:tcPr>
          <w:p w:rsidR="00A30C33" w:rsidRPr="00A30C33" w:rsidRDefault="00A30C33" w:rsidP="00A30C33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A30C33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"The world economy and international economic relations”</w:t>
            </w:r>
          </w:p>
          <w:p w:rsidR="00A30C33" w:rsidRPr="00A30C33" w:rsidRDefault="00A30C33" w:rsidP="00A30C33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A30C33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"International trade and world commodity markets”</w:t>
            </w:r>
          </w:p>
          <w:p w:rsidR="00A30C33" w:rsidRPr="00A30C33" w:rsidRDefault="00A30C33" w:rsidP="00A30C33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A30C33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"Foreign economic policy of Russia”</w:t>
            </w:r>
          </w:p>
          <w:p w:rsidR="004F36E1" w:rsidRPr="001B42F6" w:rsidRDefault="00A30C33" w:rsidP="00A30C33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A30C33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"Russia in the system of world economic relations”" Economic integration in the post-Soviet space and tariff and customs regulation”</w:t>
            </w:r>
          </w:p>
        </w:tc>
      </w:tr>
      <w:tr w:rsidR="004F36E1" w:rsidRPr="004F472D" w:rsidTr="00212C7D">
        <w:trPr>
          <w:trHeight w:val="672"/>
        </w:trPr>
        <w:tc>
          <w:tcPr>
            <w:tcW w:w="2712" w:type="dxa"/>
          </w:tcPr>
          <w:p w:rsidR="00011843" w:rsidRPr="001B42F6" w:rsidRDefault="00011843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 xml:space="preserve">Participation in International </w:t>
            </w:r>
          </w:p>
          <w:p w:rsidR="004F36E1" w:rsidRPr="001B42F6" w:rsidRDefault="00011843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Congresses and Conferences</w:t>
            </w:r>
          </w:p>
        </w:tc>
        <w:tc>
          <w:tcPr>
            <w:tcW w:w="7968" w:type="dxa"/>
          </w:tcPr>
          <w:p w:rsidR="004F36E1" w:rsidRPr="001B42F6" w:rsidRDefault="005F14AA" w:rsidP="003335B4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5F14AA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Pr="005F14AA">
              <w:rPr>
                <w:lang w:val="en-US"/>
              </w:rPr>
              <w:t xml:space="preserve"> </w:t>
            </w:r>
            <w:r w:rsidRPr="005F14AA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Over the past 20 years, participation in national and international conferences</w:t>
            </w:r>
          </w:p>
        </w:tc>
      </w:tr>
      <w:tr w:rsidR="004F36E1" w:rsidRPr="00487EB3" w:rsidTr="003335B4">
        <w:trPr>
          <w:trHeight w:val="20"/>
        </w:trPr>
        <w:tc>
          <w:tcPr>
            <w:tcW w:w="2712" w:type="dxa"/>
          </w:tcPr>
          <w:p w:rsidR="003335B4" w:rsidRDefault="00AF2B3A" w:rsidP="004B26B2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 xml:space="preserve">Experience of International </w:t>
            </w:r>
          </w:p>
          <w:p w:rsidR="004F36E1" w:rsidRPr="001B42F6" w:rsidRDefault="00AF2B3A" w:rsidP="004B26B2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Cooperation</w:t>
            </w:r>
          </w:p>
        </w:tc>
        <w:tc>
          <w:tcPr>
            <w:tcW w:w="7968" w:type="dxa"/>
          </w:tcPr>
          <w:p w:rsidR="005F14AA" w:rsidRPr="005F14AA" w:rsidRDefault="005F14AA" w:rsidP="005F14AA">
            <w:pPr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5F14AA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Program of cooperation in the framework of the Agreement between SPBU 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and</w:t>
            </w:r>
            <w:r w:rsidRPr="005F14AA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Trondheim Business School «Problem best learning»,</w:t>
            </w:r>
            <w:r w:rsidRPr="00207EB8">
              <w:rPr>
                <w:sz w:val="24"/>
                <w:szCs w:val="24"/>
                <w:lang w:val="en-US"/>
              </w:rPr>
              <w:t>2000</w:t>
            </w:r>
          </w:p>
          <w:p w:rsidR="004F36E1" w:rsidRPr="003233BE" w:rsidRDefault="005F14AA" w:rsidP="005F14A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A41354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Pr="005F14AA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Certified program </w:t>
            </w:r>
            <w:r w:rsidRPr="00A41354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«Trade policy and commercial diplomacy», CTPL, Ottawa, Canada,</w:t>
            </w:r>
            <w:r w:rsidRPr="00392D6A">
              <w:rPr>
                <w:lang w:val="en-US"/>
              </w:rPr>
              <w:t xml:space="preserve"> </w:t>
            </w:r>
            <w:r w:rsidRPr="00A41354">
              <w:rPr>
                <w:sz w:val="24"/>
                <w:szCs w:val="24"/>
                <w:lang w:val="en-US"/>
              </w:rPr>
              <w:t>2002</w:t>
            </w:r>
          </w:p>
        </w:tc>
      </w:tr>
      <w:tr w:rsidR="004F36E1" w:rsidRPr="00206B74" w:rsidTr="003335B4">
        <w:trPr>
          <w:trHeight w:val="20"/>
        </w:trPr>
        <w:tc>
          <w:tcPr>
            <w:tcW w:w="2712" w:type="dxa"/>
          </w:tcPr>
          <w:p w:rsidR="004F36E1" w:rsidRPr="00206B74" w:rsidRDefault="00AF2B3A" w:rsidP="00206B74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206B74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Contacts </w:t>
            </w:r>
          </w:p>
        </w:tc>
        <w:tc>
          <w:tcPr>
            <w:tcW w:w="7968" w:type="dxa"/>
          </w:tcPr>
          <w:p w:rsidR="00272BBA" w:rsidRPr="001B42F6" w:rsidRDefault="00272BBA" w:rsidP="00272BB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191194 Russia, </w:t>
            </w:r>
            <w:proofErr w:type="spellStart"/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St.Petersburg</w:t>
            </w:r>
            <w:proofErr w:type="spellEnd"/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, 62, </w:t>
            </w:r>
            <w:proofErr w:type="spellStart"/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Tschaikovskogo</w:t>
            </w:r>
            <w:proofErr w:type="spellEnd"/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str. </w:t>
            </w:r>
          </w:p>
          <w:p w:rsidR="00272BBA" w:rsidRPr="001B42F6" w:rsidRDefault="00272BBA" w:rsidP="00272BB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Phone/Fax 7 (812) 363-67-67 </w:t>
            </w:r>
          </w:p>
          <w:p w:rsidR="004F36E1" w:rsidRPr="00206B74" w:rsidRDefault="00272BBA" w:rsidP="00696205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E-mail </w:t>
            </w:r>
            <w:r w:rsidR="00206B74" w:rsidRPr="00206B74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nazarovamariy@mail.ru;  m.nazarova@spbu.ru </w:t>
            </w:r>
          </w:p>
        </w:tc>
      </w:tr>
    </w:tbl>
    <w:p w:rsidR="004F36E1" w:rsidRPr="00206B74" w:rsidRDefault="004F36E1" w:rsidP="00206B74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val="en-US"/>
        </w:rPr>
      </w:pPr>
    </w:p>
    <w:sectPr w:rsidR="004F36E1" w:rsidRPr="00206B74" w:rsidSect="00620CBB">
      <w:pgSz w:w="11909" w:h="16834" w:code="9"/>
      <w:pgMar w:top="426" w:right="929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http://d1h0x9w88ijkiq.cloudfront.net/3174/images/transparent.gif" style="width:.75pt;height:.75pt;visibility:visible;mso-wrap-style:square" o:bullet="t">
        <v:imagedata r:id="rId1" o:title="transparent"/>
      </v:shape>
    </w:pict>
  </w:numPicBullet>
  <w:abstractNum w:abstractNumId="0">
    <w:nsid w:val="142A4648"/>
    <w:multiLevelType w:val="hybridMultilevel"/>
    <w:tmpl w:val="D47403C8"/>
    <w:lvl w:ilvl="0" w:tplc="7EC6FB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6FE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889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EC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AEA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2EDF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42B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E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D21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9444646"/>
    <w:multiLevelType w:val="hybridMultilevel"/>
    <w:tmpl w:val="8FB6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4E2E"/>
    <w:rsid w:val="00011843"/>
    <w:rsid w:val="00111088"/>
    <w:rsid w:val="00151850"/>
    <w:rsid w:val="00187CD6"/>
    <w:rsid w:val="001B42F6"/>
    <w:rsid w:val="00206B74"/>
    <w:rsid w:val="00207EB8"/>
    <w:rsid w:val="00212C7D"/>
    <w:rsid w:val="0026457C"/>
    <w:rsid w:val="00272BBA"/>
    <w:rsid w:val="002E7289"/>
    <w:rsid w:val="003154FA"/>
    <w:rsid w:val="003233BE"/>
    <w:rsid w:val="003335B4"/>
    <w:rsid w:val="003700E1"/>
    <w:rsid w:val="003E0B54"/>
    <w:rsid w:val="00487EB3"/>
    <w:rsid w:val="004B26B2"/>
    <w:rsid w:val="004F36E1"/>
    <w:rsid w:val="004F472D"/>
    <w:rsid w:val="00522BE3"/>
    <w:rsid w:val="00563BB7"/>
    <w:rsid w:val="00591051"/>
    <w:rsid w:val="005C375F"/>
    <w:rsid w:val="005F14AA"/>
    <w:rsid w:val="00620CBB"/>
    <w:rsid w:val="00696205"/>
    <w:rsid w:val="007817B1"/>
    <w:rsid w:val="007B5620"/>
    <w:rsid w:val="00836ED2"/>
    <w:rsid w:val="00931659"/>
    <w:rsid w:val="00934CCB"/>
    <w:rsid w:val="009A0777"/>
    <w:rsid w:val="00A20E47"/>
    <w:rsid w:val="00A30C33"/>
    <w:rsid w:val="00A50FC1"/>
    <w:rsid w:val="00A71D1C"/>
    <w:rsid w:val="00AC3995"/>
    <w:rsid w:val="00AC4E2E"/>
    <w:rsid w:val="00AF2B3A"/>
    <w:rsid w:val="00B45DFA"/>
    <w:rsid w:val="00BA191A"/>
    <w:rsid w:val="00C76136"/>
    <w:rsid w:val="00D02E23"/>
    <w:rsid w:val="00D96BE1"/>
    <w:rsid w:val="00DF0777"/>
    <w:rsid w:val="00EC7BD9"/>
    <w:rsid w:val="00F73866"/>
    <w:rsid w:val="00F9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CB"/>
  </w:style>
  <w:style w:type="paragraph" w:styleId="1">
    <w:name w:val="heading 1"/>
    <w:basedOn w:val="a"/>
    <w:next w:val="a"/>
    <w:link w:val="10"/>
    <w:qFormat/>
    <w:rsid w:val="004F36E1"/>
    <w:pPr>
      <w:keepNext/>
      <w:spacing w:after="120" w:line="240" w:lineRule="auto"/>
      <w:ind w:right="43"/>
      <w:outlineLvl w:val="0"/>
    </w:pPr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4E2E"/>
    <w:pPr>
      <w:spacing w:after="0" w:line="240" w:lineRule="auto"/>
      <w:ind w:right="-648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4">
    <w:name w:val="Название Знак"/>
    <w:basedOn w:val="a0"/>
    <w:link w:val="a3"/>
    <w:rsid w:val="00AC4E2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5">
    <w:name w:val="Table Grid"/>
    <w:basedOn w:val="a1"/>
    <w:uiPriority w:val="59"/>
    <w:rsid w:val="00AC4E2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36E1"/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  <w:lang w:eastAsia="ru-RU"/>
    </w:rPr>
  </w:style>
  <w:style w:type="paragraph" w:customStyle="1" w:styleId="a6">
    <w:name w:val="Îáû÷íûé"/>
    <w:rsid w:val="004F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7">
    <w:name w:val="Subtitle"/>
    <w:basedOn w:val="a"/>
    <w:link w:val="a8"/>
    <w:qFormat/>
    <w:rsid w:val="004F36E1"/>
    <w:pPr>
      <w:spacing w:after="0" w:line="240" w:lineRule="auto"/>
      <w:ind w:right="43"/>
    </w:pPr>
    <w:rPr>
      <w:rFonts w:ascii="Times New Roman" w:eastAsia="Times New Roman" w:hAnsi="Times New Roman" w:cs="Times New Roman"/>
      <w:b/>
      <w:bCs/>
      <w:sz w:val="17"/>
      <w:szCs w:val="20"/>
    </w:rPr>
  </w:style>
  <w:style w:type="character" w:customStyle="1" w:styleId="a8">
    <w:name w:val="Подзаголовок Знак"/>
    <w:basedOn w:val="a0"/>
    <w:link w:val="a7"/>
    <w:rsid w:val="004F36E1"/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character" w:styleId="a9">
    <w:name w:val="Hyperlink"/>
    <w:uiPriority w:val="99"/>
    <w:rsid w:val="004F36E1"/>
    <w:rPr>
      <w:color w:val="0000FF"/>
      <w:u w:val="single"/>
    </w:rPr>
  </w:style>
  <w:style w:type="paragraph" w:styleId="aa">
    <w:name w:val="No Spacing"/>
    <w:uiPriority w:val="1"/>
    <w:qFormat/>
    <w:rsid w:val="00696205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Обычный1"/>
    <w:rsid w:val="004F472D"/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Samsung</cp:lastModifiedBy>
  <cp:revision>2</cp:revision>
  <dcterms:created xsi:type="dcterms:W3CDTF">2018-06-19T12:54:00Z</dcterms:created>
  <dcterms:modified xsi:type="dcterms:W3CDTF">2018-06-19T12:54:00Z</dcterms:modified>
</cp:coreProperties>
</file>